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52BB7" w:rsidRPr="00D52BB7" w:rsidRDefault="00D52BB7" w:rsidP="009C0E51">
      <w:pPr>
        <w:spacing w:line="240" w:lineRule="auto"/>
        <w:ind w:left="-284" w:right="396"/>
        <w:jc w:val="center"/>
        <w:rPr>
          <w:rFonts w:ascii="PT Astra Serif" w:eastAsia="Times New Roman" w:hAnsi="PT Astra Serif" w:cs="Times New Roman"/>
          <w:b/>
          <w:kern w:val="2"/>
          <w:sz w:val="24"/>
          <w:szCs w:val="24"/>
          <w:lang w:eastAsia="ar-SA"/>
        </w:rPr>
      </w:pPr>
      <w:r w:rsidRPr="00D52BB7">
        <w:rPr>
          <w:rFonts w:ascii="PT Astra Serif" w:eastAsia="Times New Roman" w:hAnsi="PT Astra Serif" w:cs="Times New Roman"/>
          <w:b/>
          <w:kern w:val="2"/>
          <w:sz w:val="24"/>
          <w:szCs w:val="24"/>
          <w:lang w:eastAsia="ar-SA"/>
        </w:rPr>
        <w:t>на выполнение работ по ремонту крылец в МАДОУ «Радуга» корпус 2 по ул. Валентины Лопатиной, д.4 в городе Югорске</w:t>
      </w: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по ремонту крылец в МАДОУ «Радуга» корпус 2 по ул. Валентины </w:t>
      </w:r>
      <w:r w:rsidR="00D52BB7">
        <w:rPr>
          <w:rFonts w:ascii="PT Astra Serif" w:eastAsia="Times New Roman" w:hAnsi="PT Astra Serif" w:cs="Times New Roman"/>
          <w:kern w:val="2"/>
          <w:sz w:val="24"/>
          <w:szCs w:val="24"/>
          <w:lang w:eastAsia="ar-SA"/>
        </w:rPr>
        <w:t>Лопатиной, д.4 в городе Югорске</w:t>
      </w:r>
      <w:r w:rsidR="00941CA3"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r w:rsidR="00B415BB">
        <w:rPr>
          <w:rFonts w:ascii="PT Astra Serif" w:hAnsi="PT Astra Serif"/>
        </w:rPr>
        <w:t xml:space="preserve">Ханты - Мансийский автономный округ - Югра, г. </w:t>
      </w:r>
      <w:proofErr w:type="spellStart"/>
      <w:r w:rsidR="00B415BB">
        <w:rPr>
          <w:rFonts w:ascii="PT Astra Serif" w:hAnsi="PT Astra Serif"/>
        </w:rPr>
        <w:t>Югорск</w:t>
      </w:r>
      <w:proofErr w:type="spellEnd"/>
      <w:r w:rsidR="00B415BB">
        <w:rPr>
          <w:rFonts w:ascii="PT Astra Serif" w:hAnsi="PT Astra Serif"/>
        </w:rPr>
        <w:t>, ул. Валентины Лопатиной д. 4 .</w:t>
      </w:r>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с даты заключения</w:t>
      </w:r>
      <w:proofErr w:type="gramEnd"/>
      <w:r w:rsidR="003C0978">
        <w:rPr>
          <w:rFonts w:ascii="PT Astra Serif" w:eastAsia="Times New Roman" w:hAnsi="PT Astra Serif" w:cs="Times New Roman"/>
          <w:kern w:val="2"/>
          <w:sz w:val="24"/>
          <w:szCs w:val="24"/>
          <w:lang w:eastAsia="ar-SA"/>
        </w:rPr>
        <w:t xml:space="preserve"> муниципального контракта;</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3C0978">
        <w:rPr>
          <w:rFonts w:ascii="PT Astra Serif" w:eastAsia="Times New Roman" w:hAnsi="PT Astra Serif" w:cs="Times New Roman"/>
          <w:kern w:val="2"/>
          <w:sz w:val="24"/>
          <w:szCs w:val="24"/>
          <w:lang w:eastAsia="ar-SA"/>
        </w:rPr>
        <w:t>10.08.2024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Pr="00F1545F">
        <w:rPr>
          <w:rFonts w:ascii="PT Astra Serif" w:hAnsi="PT Astra Serif"/>
          <w:sz w:val="24"/>
          <w:szCs w:val="24"/>
        </w:rPr>
        <w:lastRenderedPageBreak/>
        <w:t>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w:t>
      </w:r>
      <w:r w:rsidRPr="00F1545F">
        <w:rPr>
          <w:rFonts w:ascii="PT Astra Serif" w:hAnsi="PT Astra Serif"/>
          <w:bCs/>
          <w:sz w:val="24"/>
          <w:szCs w:val="24"/>
        </w:rPr>
        <w:lastRenderedPageBreak/>
        <w:t>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w:t>
      </w:r>
      <w:r w:rsidRPr="00F1545F">
        <w:rPr>
          <w:rFonts w:ascii="PT Astra Serif" w:hAnsi="PT Astra Serif"/>
          <w:sz w:val="24"/>
          <w:szCs w:val="24"/>
        </w:rPr>
        <w:lastRenderedPageBreak/>
        <w:t xml:space="preserve">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lastRenderedPageBreak/>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w:t>
      </w:r>
      <w:r w:rsidRPr="00F1545F">
        <w:rPr>
          <w:rFonts w:ascii="PT Astra Serif" w:hAnsi="PT Astra Serif"/>
          <w:iCs/>
          <w:sz w:val="24"/>
          <w:szCs w:val="24"/>
          <w:lang w:eastAsia="ru-RU"/>
        </w:rPr>
        <w:lastRenderedPageBreak/>
        <w:t>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lastRenderedPageBreak/>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lastRenderedPageBreak/>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техническое задание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p>
    <w:p w:rsidR="003C0978" w:rsidRDefault="003C0978" w:rsidP="003C0978">
      <w:pPr>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Pr="00F2612D" w:rsidRDefault="00D0322A" w:rsidP="00F2612D">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t xml:space="preserve">Приложение </w:t>
      </w:r>
    </w:p>
    <w:p w:rsidR="00F2612D" w:rsidRPr="00F2612D" w:rsidRDefault="00F2612D" w:rsidP="00F2612D">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sidR="00D0322A">
        <w:rPr>
          <w:rFonts w:ascii="PT Astra Serif" w:eastAsia="Arial" w:hAnsi="PT Astra Serif" w:cs="Arial"/>
          <w:color w:val="000000"/>
          <w:kern w:val="2"/>
          <w:lang w:eastAsia="ar-SA"/>
        </w:rPr>
        <w:t xml:space="preserve">муниципальному контракту </w:t>
      </w:r>
      <w:bookmarkStart w:id="5" w:name="_GoBack"/>
      <w:bookmarkEnd w:id="5"/>
    </w:p>
    <w:p w:rsidR="00F2612D" w:rsidRPr="00F2612D" w:rsidRDefault="00F2612D" w:rsidP="00F2612D">
      <w:pPr>
        <w:autoSpaceDE w:val="0"/>
        <w:autoSpaceDN w:val="0"/>
        <w:adjustRightInd w:val="0"/>
        <w:spacing w:after="0" w:line="240" w:lineRule="auto"/>
        <w:jc w:val="center"/>
        <w:rPr>
          <w:rFonts w:ascii="PT Astra Serif" w:eastAsia="Times New Roman" w:hAnsi="PT Astra Serif" w:cs="Times New Roman"/>
          <w:b/>
          <w:bCs/>
          <w:color w:val="000000"/>
          <w:kern w:val="2"/>
          <w:lang w:eastAsia="ar-SA"/>
        </w:rPr>
      </w:pPr>
    </w:p>
    <w:p w:rsidR="00F2612D" w:rsidRPr="00F2612D" w:rsidRDefault="00F2612D" w:rsidP="00F2612D">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sidRPr="00F2612D">
        <w:rPr>
          <w:rFonts w:ascii="PT Astra Serif" w:eastAsia="Times New Roman" w:hAnsi="PT Astra Serif" w:cs="Times New Roman"/>
          <w:b/>
          <w:bCs/>
          <w:color w:val="000000"/>
          <w:kern w:val="2"/>
          <w:sz w:val="24"/>
          <w:szCs w:val="24"/>
          <w:lang w:eastAsia="ar-SA"/>
        </w:rPr>
        <w:t xml:space="preserve">Описание объекта закупки (техническое задание)  </w:t>
      </w:r>
    </w:p>
    <w:p w:rsidR="00F2612D" w:rsidRPr="00F2612D" w:rsidRDefault="00F2612D" w:rsidP="00F2612D">
      <w:pPr>
        <w:suppressAutoHyphens/>
        <w:spacing w:after="60" w:line="240" w:lineRule="auto"/>
        <w:jc w:val="center"/>
        <w:rPr>
          <w:rFonts w:ascii="PT Astra Serif" w:eastAsia="Times New Roman" w:hAnsi="PT Astra Serif" w:cs="Times New Roman"/>
          <w:b/>
          <w:kern w:val="2"/>
          <w:sz w:val="24"/>
          <w:szCs w:val="24"/>
          <w:lang w:eastAsia="ar-SA"/>
        </w:rPr>
      </w:pPr>
      <w:r w:rsidRPr="00F2612D">
        <w:rPr>
          <w:rFonts w:ascii="PT Astra Serif" w:eastAsia="Times New Roman" w:hAnsi="PT Astra Serif" w:cs="Times New Roman"/>
          <w:b/>
          <w:kern w:val="2"/>
          <w:sz w:val="24"/>
          <w:szCs w:val="24"/>
          <w:lang w:eastAsia="ar-SA"/>
        </w:rPr>
        <w:t>на выполнение работ по ремонту крылец в МАДОУ «Радуга» корпус 2 по ул. Валентины Лопатиной, д.4 в городе Югорске</w:t>
      </w:r>
    </w:p>
    <w:p w:rsidR="00F2612D" w:rsidRPr="00F2612D" w:rsidRDefault="00F2612D" w:rsidP="00F2612D">
      <w:pPr>
        <w:autoSpaceDE w:val="0"/>
        <w:autoSpaceDN w:val="0"/>
        <w:adjustRightInd w:val="0"/>
        <w:spacing w:after="0" w:line="240" w:lineRule="auto"/>
        <w:jc w:val="center"/>
        <w:rPr>
          <w:rFonts w:ascii="PT Astra Serif" w:eastAsia="Times New Roman" w:hAnsi="PT Astra Serif" w:cs="Times New Roman"/>
          <w:b/>
          <w:bCs/>
          <w:kern w:val="2"/>
          <w:sz w:val="20"/>
          <w:szCs w:val="20"/>
          <w:u w:val="single"/>
          <w:lang w:eastAsia="ar-SA"/>
        </w:rPr>
      </w:pPr>
    </w:p>
    <w:p w:rsidR="00F2612D" w:rsidRPr="00F2612D" w:rsidRDefault="00F2612D" w:rsidP="00F2612D">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2612D">
        <w:rPr>
          <w:rFonts w:ascii="PT Astra Serif" w:eastAsia="Times New Roman" w:hAnsi="PT Astra Serif" w:cs="Times New Roman"/>
          <w:b/>
          <w:bCs/>
          <w:kern w:val="2"/>
          <w:sz w:val="24"/>
          <w:szCs w:val="24"/>
          <w:u w:val="single"/>
          <w:lang w:eastAsia="ar-SA"/>
        </w:rPr>
        <w:t>Место выполнения работ</w:t>
      </w:r>
      <w:r w:rsidRPr="00F2612D">
        <w:rPr>
          <w:rFonts w:ascii="PT Astra Serif" w:eastAsia="Times New Roman" w:hAnsi="PT Astra Serif" w:cs="Times New Roman"/>
          <w:bCs/>
          <w:kern w:val="2"/>
          <w:sz w:val="24"/>
          <w:szCs w:val="24"/>
          <w:lang w:eastAsia="ar-SA"/>
        </w:rPr>
        <w:t>:</w:t>
      </w:r>
      <w:r w:rsidRPr="00F2612D">
        <w:rPr>
          <w:rFonts w:ascii="PT Astra Serif" w:eastAsia="Times New Roman" w:hAnsi="PT Astra Serif" w:cs="Times New Roman"/>
          <w:kern w:val="2"/>
          <w:sz w:val="24"/>
          <w:szCs w:val="24"/>
          <w:lang w:eastAsia="ar-SA"/>
        </w:rPr>
        <w:t xml:space="preserve"> Ханты - Мансийский автономный округ - Югра, г. </w:t>
      </w:r>
      <w:proofErr w:type="spellStart"/>
      <w:r w:rsidRPr="00F2612D">
        <w:rPr>
          <w:rFonts w:ascii="PT Astra Serif" w:eastAsia="Times New Roman" w:hAnsi="PT Astra Serif" w:cs="Times New Roman"/>
          <w:kern w:val="2"/>
          <w:sz w:val="24"/>
          <w:szCs w:val="24"/>
          <w:lang w:eastAsia="ar-SA"/>
        </w:rPr>
        <w:t>Югорск</w:t>
      </w:r>
      <w:proofErr w:type="spellEnd"/>
      <w:r w:rsidRPr="00F2612D">
        <w:rPr>
          <w:rFonts w:ascii="PT Astra Serif" w:eastAsia="Times New Roman" w:hAnsi="PT Astra Serif" w:cs="Times New Roman"/>
          <w:kern w:val="2"/>
          <w:sz w:val="24"/>
          <w:szCs w:val="24"/>
          <w:lang w:eastAsia="ar-SA"/>
        </w:rPr>
        <w:t>,                     ул. Валентины Лопатиной д. 4 .</w:t>
      </w:r>
    </w:p>
    <w:p w:rsidR="00F2612D" w:rsidRPr="00F2612D" w:rsidRDefault="00F2612D" w:rsidP="00F2612D">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F2612D">
        <w:rPr>
          <w:rFonts w:ascii="PT Astra Serif" w:eastAsia="Times New Roman" w:hAnsi="PT Astra Serif" w:cs="Times New Roman"/>
          <w:b/>
          <w:kern w:val="2"/>
          <w:sz w:val="24"/>
          <w:szCs w:val="24"/>
          <w:u w:val="single"/>
          <w:lang w:eastAsia="ar-SA"/>
        </w:rPr>
        <w:t>Срок выполнения работ:</w:t>
      </w:r>
    </w:p>
    <w:p w:rsidR="00F2612D" w:rsidRPr="00F2612D" w:rsidRDefault="00F2612D" w:rsidP="00F2612D">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F2612D">
        <w:rPr>
          <w:rFonts w:ascii="PT Astra Serif" w:eastAsia="Times New Roman" w:hAnsi="PT Astra Serif" w:cs="Times New Roman"/>
          <w:kern w:val="2"/>
          <w:sz w:val="24"/>
          <w:szCs w:val="24"/>
          <w:lang w:eastAsia="ar-SA"/>
        </w:rPr>
        <w:t xml:space="preserve">-  начало: </w:t>
      </w:r>
      <w:proofErr w:type="gramStart"/>
      <w:r w:rsidRPr="00F2612D">
        <w:rPr>
          <w:rFonts w:ascii="PT Astra Serif" w:eastAsia="Times New Roman" w:hAnsi="PT Astra Serif" w:cs="Times New Roman"/>
          <w:kern w:val="2"/>
          <w:sz w:val="24"/>
          <w:szCs w:val="24"/>
          <w:lang w:eastAsia="ar-SA"/>
        </w:rPr>
        <w:t>с даты заключения</w:t>
      </w:r>
      <w:proofErr w:type="gramEnd"/>
      <w:r w:rsidRPr="00F2612D">
        <w:rPr>
          <w:rFonts w:ascii="PT Astra Serif" w:eastAsia="Times New Roman" w:hAnsi="PT Astra Serif" w:cs="Times New Roman"/>
          <w:kern w:val="2"/>
          <w:sz w:val="24"/>
          <w:szCs w:val="24"/>
          <w:lang w:eastAsia="ar-SA"/>
        </w:rPr>
        <w:t xml:space="preserve"> муниципального контракта;</w:t>
      </w:r>
    </w:p>
    <w:p w:rsidR="00F2612D" w:rsidRPr="00F2612D" w:rsidRDefault="00F2612D" w:rsidP="00F2612D">
      <w:pPr>
        <w:suppressAutoHyphens/>
        <w:spacing w:after="0" w:line="240" w:lineRule="auto"/>
        <w:jc w:val="both"/>
        <w:rPr>
          <w:rFonts w:ascii="PT Astra Serif" w:eastAsia="Times New Roman" w:hAnsi="PT Astra Serif" w:cs="Times New Roman"/>
          <w:kern w:val="2"/>
          <w:sz w:val="24"/>
          <w:szCs w:val="24"/>
          <w:lang w:eastAsia="ar-SA"/>
        </w:rPr>
      </w:pPr>
      <w:r w:rsidRPr="00F2612D">
        <w:rPr>
          <w:rFonts w:ascii="PT Astra Serif" w:eastAsia="Times New Roman" w:hAnsi="PT Astra Serif" w:cs="Times New Roman"/>
          <w:kern w:val="2"/>
          <w:sz w:val="24"/>
          <w:szCs w:val="24"/>
          <w:lang w:eastAsia="ar-SA"/>
        </w:rPr>
        <w:t>-  окончание: 10.08.2024.</w:t>
      </w:r>
    </w:p>
    <w:p w:rsidR="00F2612D" w:rsidRPr="00F2612D" w:rsidRDefault="00F2612D" w:rsidP="00F2612D">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2612D">
        <w:rPr>
          <w:rFonts w:ascii="PT Astra Serif" w:eastAsia="Times New Roman" w:hAnsi="PT Astra Serif" w:cs="Times New Roman"/>
          <w:kern w:val="2"/>
          <w:sz w:val="24"/>
          <w:szCs w:val="24"/>
          <w:lang w:eastAsia="ar-SA"/>
        </w:rPr>
        <w:t xml:space="preserve">Срок исполнения контракта: </w:t>
      </w:r>
      <w:proofErr w:type="gramStart"/>
      <w:r w:rsidRPr="00F2612D">
        <w:rPr>
          <w:rFonts w:ascii="PT Astra Serif" w:eastAsia="Times New Roman" w:hAnsi="PT Astra Serif" w:cs="Times New Roman"/>
          <w:kern w:val="2"/>
          <w:sz w:val="24"/>
          <w:szCs w:val="24"/>
          <w:lang w:eastAsia="ar-SA"/>
        </w:rPr>
        <w:t>с даты заключения</w:t>
      </w:r>
      <w:proofErr w:type="gramEnd"/>
      <w:r w:rsidRPr="00F2612D">
        <w:rPr>
          <w:rFonts w:ascii="PT Astra Serif" w:eastAsia="Times New Roman" w:hAnsi="PT Astra Serif" w:cs="Times New Roman"/>
          <w:kern w:val="2"/>
          <w:sz w:val="24"/>
          <w:szCs w:val="24"/>
          <w:lang w:eastAsia="ar-SA"/>
        </w:rPr>
        <w:t xml:space="preserve"> муниципального контракта по 17.09.2024.</w:t>
      </w:r>
    </w:p>
    <w:p w:rsidR="00F2612D" w:rsidRPr="00F2612D" w:rsidRDefault="00F2612D" w:rsidP="00F2612D">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F2612D" w:rsidRPr="00F2612D" w:rsidRDefault="00F2612D" w:rsidP="00F2612D">
      <w:pPr>
        <w:spacing w:after="0" w:line="240" w:lineRule="auto"/>
        <w:ind w:firstLine="567"/>
        <w:contextualSpacing/>
        <w:jc w:val="both"/>
        <w:rPr>
          <w:rFonts w:ascii="PT Astra Serif" w:hAnsi="PT Astra Serif" w:cs="Times New Roman"/>
          <w:sz w:val="24"/>
          <w:szCs w:val="24"/>
          <w:lang w:eastAsia="ru-RU"/>
        </w:rPr>
      </w:pPr>
      <w:r w:rsidRPr="00F2612D">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2612D" w:rsidRPr="00F2612D" w:rsidRDefault="00F2612D" w:rsidP="00F2612D">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F2612D">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F2612D" w:rsidRPr="00F2612D" w:rsidRDefault="00F2612D" w:rsidP="00F2612D">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F2612D">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2612D">
        <w:rPr>
          <w:rFonts w:ascii="PT Astra Serif" w:eastAsia="Times New Roman" w:hAnsi="PT Astra Serif" w:cs="Times New Roman"/>
          <w:kern w:val="2"/>
          <w:sz w:val="24"/>
          <w:szCs w:val="24"/>
          <w:lang w:eastAsia="ar-SA"/>
        </w:rPr>
        <w:t>Югорска</w:t>
      </w:r>
      <w:proofErr w:type="spellEnd"/>
      <w:r w:rsidRPr="00F2612D">
        <w:rPr>
          <w:rFonts w:ascii="PT Astra Serif" w:eastAsia="Times New Roman" w:hAnsi="PT Astra Serif" w:cs="Times New Roman"/>
          <w:kern w:val="2"/>
          <w:sz w:val="24"/>
          <w:szCs w:val="24"/>
          <w:lang w:eastAsia="ar-SA"/>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F2612D" w:rsidRPr="00F2612D" w:rsidRDefault="00F2612D" w:rsidP="00F2612D">
      <w:pPr>
        <w:suppressAutoHyphens/>
        <w:spacing w:after="0" w:line="240" w:lineRule="auto"/>
        <w:ind w:firstLine="567"/>
        <w:jc w:val="both"/>
        <w:rPr>
          <w:rFonts w:ascii="PT Astra Serif" w:eastAsia="Times New Roman" w:hAnsi="PT Astra Serif" w:cs="Times New Roman"/>
          <w:kern w:val="2"/>
          <w:sz w:val="24"/>
          <w:szCs w:val="24"/>
          <w:lang w:eastAsia="ar-SA"/>
        </w:rPr>
      </w:pPr>
      <w:r w:rsidRPr="00F2612D">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F2612D" w:rsidRPr="00F2612D" w:rsidRDefault="00F2612D" w:rsidP="00F2612D">
      <w:pPr>
        <w:suppressAutoHyphens/>
        <w:spacing w:after="0" w:line="240" w:lineRule="auto"/>
        <w:ind w:firstLine="567"/>
        <w:jc w:val="both"/>
        <w:rPr>
          <w:rFonts w:ascii="PT Astra Serif" w:eastAsia="Times New Roman" w:hAnsi="PT Astra Serif" w:cs="Times New Roman"/>
          <w:kern w:val="2"/>
          <w:sz w:val="24"/>
          <w:szCs w:val="24"/>
          <w:lang w:eastAsia="ar-SA"/>
        </w:rPr>
      </w:pPr>
      <w:r w:rsidRPr="00F2612D">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F2612D" w:rsidRPr="00F2612D" w:rsidRDefault="00F2612D" w:rsidP="00F2612D">
      <w:pPr>
        <w:suppressAutoHyphens/>
        <w:spacing w:after="0" w:line="240" w:lineRule="auto"/>
        <w:ind w:firstLine="567"/>
        <w:jc w:val="both"/>
        <w:rPr>
          <w:rFonts w:ascii="PT Astra Serif" w:eastAsia="Times New Roman" w:hAnsi="PT Astra Serif" w:cs="Times New Roman"/>
          <w:kern w:val="2"/>
          <w:sz w:val="24"/>
          <w:szCs w:val="24"/>
          <w:lang w:eastAsia="ar-SA"/>
        </w:rPr>
      </w:pPr>
      <w:r w:rsidRPr="00F2612D">
        <w:rPr>
          <w:rFonts w:ascii="PT Astra Serif" w:eastAsia="Times New Roman" w:hAnsi="PT Astra Serif" w:cs="Times New Roman"/>
          <w:kern w:val="2"/>
          <w:sz w:val="24"/>
          <w:szCs w:val="24"/>
          <w:lang w:eastAsia="ar-SA"/>
        </w:rPr>
        <w:t>Срок предоставления гарантии на выполненные работы 24 (двадцать четыре)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F2612D" w:rsidRPr="00F2612D" w:rsidRDefault="00F2612D" w:rsidP="00F2612D">
      <w:pPr>
        <w:suppressAutoHyphens/>
        <w:spacing w:after="0" w:line="240" w:lineRule="auto"/>
        <w:ind w:firstLine="709"/>
        <w:jc w:val="both"/>
        <w:rPr>
          <w:rFonts w:ascii="PT Astra Serif" w:eastAsia="Calibri" w:hAnsi="PT Astra Serif" w:cs="Times New Roman"/>
          <w:sz w:val="24"/>
          <w:szCs w:val="24"/>
          <w:lang w:eastAsia="ru-RU"/>
        </w:rPr>
      </w:pPr>
      <w:r w:rsidRPr="00F2612D">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F2612D" w:rsidRPr="00F2612D" w:rsidRDefault="00F2612D" w:rsidP="00F2612D">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F2612D">
        <w:rPr>
          <w:rFonts w:ascii="PT Astra Serif" w:eastAsia="Calibri" w:hAnsi="PT Astra Serif" w:cs="Times New Roman"/>
          <w:b/>
          <w:bCs/>
          <w:sz w:val="24"/>
          <w:szCs w:val="24"/>
          <w:u w:val="single"/>
          <w:lang w:eastAsia="ru-RU"/>
        </w:rPr>
        <w:t>Качественные характеристики объекта закупки:</w:t>
      </w:r>
    </w:p>
    <w:p w:rsidR="00F2612D" w:rsidRPr="00F2612D" w:rsidRDefault="00F2612D" w:rsidP="00F2612D">
      <w:pPr>
        <w:tabs>
          <w:tab w:val="left" w:pos="0"/>
        </w:tabs>
        <w:spacing w:after="0" w:line="240" w:lineRule="auto"/>
        <w:ind w:firstLine="709"/>
        <w:jc w:val="both"/>
        <w:rPr>
          <w:rFonts w:ascii="PT Astra Serif" w:eastAsia="Calibri" w:hAnsi="PT Astra Serif" w:cs="Times New Roman"/>
          <w:sz w:val="24"/>
          <w:szCs w:val="24"/>
        </w:rPr>
      </w:pPr>
      <w:r w:rsidRPr="00F2612D">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F2612D">
        <w:rPr>
          <w:rFonts w:ascii="PT Astra Serif" w:eastAsia="Calibri" w:hAnsi="PT Astra Serif" w:cs="Times New Roman"/>
          <w:sz w:val="24"/>
          <w:szCs w:val="24"/>
        </w:rPr>
        <w:t xml:space="preserve"> санитарных норм и правил (СанПиН)</w:t>
      </w:r>
      <w:r w:rsidRPr="00F2612D">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F2612D">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F2612D">
        <w:rPr>
          <w:rFonts w:ascii="PT Astra Serif" w:eastAsia="Calibri" w:hAnsi="PT Astra Serif" w:cs="Times New Roman"/>
          <w:sz w:val="24"/>
          <w:szCs w:val="24"/>
        </w:rPr>
        <w:t>ТР</w:t>
      </w:r>
      <w:proofErr w:type="gramEnd"/>
      <w:r w:rsidRPr="00F2612D">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F2612D" w:rsidRPr="00F2612D" w:rsidRDefault="00F2612D" w:rsidP="00F2612D">
      <w:pPr>
        <w:suppressAutoHyphens/>
        <w:spacing w:after="0" w:line="240" w:lineRule="auto"/>
        <w:contextualSpacing/>
        <w:jc w:val="both"/>
        <w:rPr>
          <w:rFonts w:ascii="PT Astra Serif" w:eastAsia="Times New Roman" w:hAnsi="PT Astra Serif" w:cs="Times New Roman"/>
          <w:bCs/>
          <w:kern w:val="2"/>
          <w:sz w:val="24"/>
          <w:szCs w:val="24"/>
          <w:lang w:eastAsia="ar-SA"/>
        </w:rPr>
      </w:pPr>
      <w:r w:rsidRPr="00F2612D">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производства работ в образовательном учреждении с Муниципальным заказчиком.</w:t>
      </w:r>
    </w:p>
    <w:p w:rsidR="00F2612D" w:rsidRPr="00F2612D" w:rsidRDefault="00F2612D" w:rsidP="00F2612D">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F2612D">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F2612D" w:rsidRPr="00F2612D" w:rsidRDefault="00F2612D" w:rsidP="00F2612D">
      <w:pPr>
        <w:suppressAutoHyphens/>
        <w:spacing w:after="0" w:line="240" w:lineRule="auto"/>
        <w:jc w:val="both"/>
        <w:rPr>
          <w:rFonts w:ascii="PT Astra Serif" w:eastAsia="Times New Roman" w:hAnsi="PT Astra Serif" w:cs="Times New Roman"/>
          <w:kern w:val="2"/>
          <w:sz w:val="24"/>
          <w:szCs w:val="24"/>
          <w:lang w:eastAsia="ar-SA"/>
        </w:rPr>
      </w:pPr>
      <w:r w:rsidRPr="00F2612D">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F2612D">
        <w:rPr>
          <w:rFonts w:ascii="PT Astra Serif" w:eastAsia="Times New Roman" w:hAnsi="PT Astra Serif" w:cs="Times New Roman"/>
          <w:kern w:val="1"/>
          <w:sz w:val="24"/>
          <w:szCs w:val="24"/>
          <w:lang w:eastAsia="ar-SA"/>
        </w:rPr>
        <w:t>:</w:t>
      </w:r>
    </w:p>
    <w:p w:rsidR="00F2612D" w:rsidRPr="00F2612D" w:rsidRDefault="00F2612D" w:rsidP="00F2612D">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F2612D">
        <w:rPr>
          <w:rFonts w:ascii="PT Astra Serif" w:eastAsia="Times New Roman" w:hAnsi="PT Astra Serif" w:cs="Times New Roman"/>
          <w:kern w:val="1"/>
          <w:sz w:val="24"/>
          <w:szCs w:val="24"/>
          <w:lang w:eastAsia="ar-SA"/>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F2612D">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F2612D" w:rsidRPr="00F2612D" w:rsidRDefault="00F2612D" w:rsidP="00F2612D">
      <w:pPr>
        <w:suppressAutoHyphens/>
        <w:spacing w:after="0" w:line="240" w:lineRule="auto"/>
        <w:ind w:firstLine="709"/>
        <w:jc w:val="both"/>
        <w:rPr>
          <w:rFonts w:ascii="PT Astra Serif" w:eastAsia="Times New Roman" w:hAnsi="PT Astra Serif" w:cs="Times New Roman"/>
          <w:kern w:val="2"/>
          <w:lang w:eastAsia="ar-SA"/>
        </w:rPr>
      </w:pPr>
    </w:p>
    <w:p w:rsidR="00F2612D" w:rsidRPr="00F2612D" w:rsidRDefault="00F2612D" w:rsidP="00F2612D">
      <w:pPr>
        <w:suppressAutoHyphens/>
        <w:spacing w:after="0" w:line="240" w:lineRule="auto"/>
        <w:ind w:firstLine="709"/>
        <w:jc w:val="both"/>
        <w:rPr>
          <w:rFonts w:ascii="PT Astra Serif" w:eastAsia="Times New Roman" w:hAnsi="PT Astra Serif" w:cs="Times New Roman"/>
          <w:kern w:val="2"/>
          <w:sz w:val="24"/>
          <w:szCs w:val="24"/>
          <w:lang w:eastAsia="ar-SA"/>
        </w:rPr>
      </w:pPr>
      <w:r w:rsidRPr="00F2612D">
        <w:rPr>
          <w:rFonts w:ascii="PT Astra Serif" w:eastAsia="Times New Roman" w:hAnsi="PT Astra Serif" w:cs="Times New Roman"/>
          <w:kern w:val="2"/>
          <w:sz w:val="24"/>
          <w:szCs w:val="24"/>
          <w:lang w:eastAsia="ar-SA"/>
        </w:rPr>
        <w:t>Требования к применяемым материалам при выполнении работ:</w:t>
      </w:r>
    </w:p>
    <w:p w:rsidR="00F2612D" w:rsidRPr="00F2612D" w:rsidRDefault="00F2612D" w:rsidP="00F2612D">
      <w:pPr>
        <w:suppressAutoHyphens/>
        <w:spacing w:after="0" w:line="240" w:lineRule="auto"/>
        <w:ind w:firstLine="567"/>
        <w:rPr>
          <w:rFonts w:ascii="PT Astra Serif" w:eastAsia="Calibri" w:hAnsi="PT Astra Serif" w:cs="Times New Roman"/>
          <w:bCs/>
          <w:lang w:eastAsia="ru-RU"/>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538"/>
        <w:gridCol w:w="6268"/>
      </w:tblGrid>
      <w:tr w:rsidR="00F2612D" w:rsidRPr="00F2612D" w:rsidTr="00D0322A">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F2612D" w:rsidRPr="00F2612D" w:rsidRDefault="00F2612D" w:rsidP="00F2612D">
            <w:pPr>
              <w:suppressAutoHyphens/>
              <w:spacing w:after="0"/>
              <w:jc w:val="center"/>
              <w:rPr>
                <w:rFonts w:ascii="PT Astra Serif" w:eastAsia="Times New Roman" w:hAnsi="PT Astra Serif" w:cs="Times New Roman"/>
                <w:b/>
                <w:kern w:val="2"/>
                <w:lang w:eastAsia="ar-SA"/>
              </w:rPr>
            </w:pPr>
            <w:r w:rsidRPr="00F2612D">
              <w:rPr>
                <w:rFonts w:ascii="PT Astra Serif" w:eastAsia="Times New Roman" w:hAnsi="PT Astra Serif" w:cs="Times New Roman"/>
                <w:b/>
                <w:kern w:val="2"/>
                <w:lang w:eastAsia="ar-SA"/>
              </w:rPr>
              <w:t>№ п\</w:t>
            </w:r>
            <w:proofErr w:type="gramStart"/>
            <w:r w:rsidRPr="00F2612D">
              <w:rPr>
                <w:rFonts w:ascii="PT Astra Serif" w:eastAsia="Times New Roman" w:hAnsi="PT Astra Serif" w:cs="Times New Roman"/>
                <w:b/>
                <w:kern w:val="2"/>
                <w:lang w:eastAsia="ar-SA"/>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F2612D" w:rsidRPr="00F2612D" w:rsidRDefault="00F2612D" w:rsidP="00F2612D">
            <w:pPr>
              <w:suppressAutoHyphens/>
              <w:spacing w:after="0"/>
              <w:jc w:val="center"/>
              <w:rPr>
                <w:rFonts w:ascii="PT Astra Serif" w:eastAsia="Times New Roman" w:hAnsi="PT Astra Serif" w:cs="Times New Roman"/>
                <w:b/>
                <w:kern w:val="2"/>
                <w:lang w:eastAsia="ar-SA"/>
              </w:rPr>
            </w:pPr>
            <w:r w:rsidRPr="00F2612D">
              <w:rPr>
                <w:rFonts w:ascii="PT Astra Serif" w:eastAsia="Times New Roman" w:hAnsi="PT Astra Serif" w:cs="Times New Roman"/>
                <w:b/>
                <w:kern w:val="2"/>
                <w:lang w:eastAsia="ar-SA"/>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F2612D" w:rsidRPr="00F2612D" w:rsidRDefault="00F2612D" w:rsidP="00F2612D">
            <w:pPr>
              <w:suppressAutoHyphens/>
              <w:spacing w:after="0"/>
              <w:jc w:val="center"/>
              <w:rPr>
                <w:rFonts w:ascii="PT Astra Serif" w:eastAsia="Times New Roman" w:hAnsi="PT Astra Serif" w:cs="Times New Roman"/>
                <w:b/>
                <w:kern w:val="2"/>
                <w:lang w:eastAsia="ar-SA"/>
              </w:rPr>
            </w:pPr>
            <w:r w:rsidRPr="00F2612D">
              <w:rPr>
                <w:rFonts w:ascii="PT Astra Serif" w:eastAsia="Times New Roman" w:hAnsi="PT Astra Serif" w:cs="Times New Roman"/>
                <w:b/>
                <w:kern w:val="2"/>
                <w:lang w:eastAsia="ar-SA"/>
              </w:rPr>
              <w:t>Значение показателя</w:t>
            </w:r>
          </w:p>
        </w:tc>
      </w:tr>
      <w:tr w:rsidR="00F2612D" w:rsidRPr="00F2612D" w:rsidTr="00D0322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F2612D" w:rsidRPr="00F2612D" w:rsidRDefault="00F2612D" w:rsidP="00F2612D">
            <w:pPr>
              <w:suppressAutoHyphens/>
              <w:spacing w:after="0"/>
              <w:jc w:val="center"/>
              <w:rPr>
                <w:rFonts w:ascii="PT Astra Serif" w:eastAsia="Times New Roman" w:hAnsi="PT Astra Serif" w:cs="Times New Roman"/>
                <w:kern w:val="2"/>
                <w:shd w:val="clear" w:color="auto" w:fill="FFFFFF"/>
                <w:lang w:eastAsia="ar-SA"/>
              </w:rPr>
            </w:pPr>
            <w:r w:rsidRPr="00F2612D">
              <w:rPr>
                <w:rFonts w:ascii="PT Astra Serif" w:eastAsia="Times New Roman" w:hAnsi="PT Astra Serif" w:cs="Times New Roman"/>
                <w:kern w:val="2"/>
                <w:shd w:val="clear" w:color="auto" w:fill="FFFFFF"/>
                <w:lang w:eastAsia="ar-SA"/>
              </w:rPr>
              <w:t>1</w:t>
            </w:r>
          </w:p>
        </w:tc>
        <w:tc>
          <w:tcPr>
            <w:tcW w:w="1679" w:type="pct"/>
            <w:tcBorders>
              <w:top w:val="single" w:sz="4" w:space="0" w:color="auto"/>
              <w:left w:val="single" w:sz="4" w:space="0" w:color="auto"/>
              <w:bottom w:val="single" w:sz="4" w:space="0" w:color="auto"/>
              <w:right w:val="single" w:sz="4" w:space="0" w:color="auto"/>
            </w:tcBorders>
            <w:vAlign w:val="center"/>
            <w:hideMark/>
          </w:tcPr>
          <w:p w:rsidR="00F2612D" w:rsidRPr="00F2612D" w:rsidRDefault="00F2612D" w:rsidP="00F2612D">
            <w:pPr>
              <w:suppressAutoHyphens/>
              <w:spacing w:after="0"/>
              <w:jc w:val="center"/>
              <w:rPr>
                <w:rFonts w:ascii="PT Astra Serif" w:eastAsia="Times New Roman" w:hAnsi="PT Astra Serif" w:cs="Arial"/>
                <w:bCs/>
                <w:color w:val="000000"/>
                <w:sz w:val="24"/>
                <w:szCs w:val="24"/>
                <w:lang w:eastAsia="ru-RU"/>
              </w:rPr>
            </w:pPr>
            <w:r w:rsidRPr="00F2612D">
              <w:rPr>
                <w:rFonts w:ascii="PT Astra Serif" w:eastAsia="Times New Roman" w:hAnsi="PT Astra Serif" w:cs="Arial"/>
                <w:bCs/>
                <w:color w:val="000000"/>
                <w:sz w:val="24"/>
                <w:szCs w:val="24"/>
                <w:lang w:eastAsia="ru-RU"/>
              </w:rPr>
              <w:t xml:space="preserve">Плитка </w:t>
            </w:r>
          </w:p>
          <w:p w:rsidR="00F2612D" w:rsidRPr="00F2612D" w:rsidRDefault="00F2612D" w:rsidP="00F2612D">
            <w:pPr>
              <w:suppressAutoHyphens/>
              <w:spacing w:after="0"/>
              <w:jc w:val="center"/>
              <w:rPr>
                <w:rFonts w:ascii="PT Astra Serif" w:eastAsia="Calibri" w:hAnsi="PT Astra Serif" w:cs="Times New Roman"/>
                <w:bCs/>
                <w:sz w:val="24"/>
                <w:szCs w:val="24"/>
                <w:lang w:eastAsia="ru-RU"/>
              </w:rPr>
            </w:pPr>
            <w:r w:rsidRPr="00F2612D">
              <w:rPr>
                <w:rFonts w:ascii="PT Astra Serif" w:eastAsia="Calibri" w:hAnsi="PT Astra Serif" w:cs="Times New Roman"/>
                <w:bCs/>
                <w:noProof/>
                <w:sz w:val="24"/>
                <w:szCs w:val="24"/>
                <w:lang w:eastAsia="ru-RU"/>
              </w:rPr>
              <w:drawing>
                <wp:inline distT="0" distB="0" distL="0" distR="0" wp14:anchorId="5B4DAE37" wp14:editId="4E2153BD">
                  <wp:extent cx="1678674" cy="1119116"/>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79677" cy="1119785"/>
                          </a:xfrm>
                          <a:prstGeom prst="rect">
                            <a:avLst/>
                          </a:prstGeom>
                          <a:noFill/>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F2612D" w:rsidRPr="00F2612D" w:rsidRDefault="00F2612D" w:rsidP="00F2612D">
            <w:pPr>
              <w:suppressAutoHyphens/>
              <w:spacing w:after="0"/>
              <w:jc w:val="both"/>
              <w:rPr>
                <w:rFonts w:ascii="PT Astra Serif" w:eastAsia="Times New Roman" w:hAnsi="PT Astra Serif" w:cs="Arial"/>
                <w:bCs/>
                <w:color w:val="000000"/>
                <w:sz w:val="24"/>
                <w:szCs w:val="24"/>
                <w:lang w:eastAsia="ru-RU"/>
              </w:rPr>
            </w:pPr>
            <w:r w:rsidRPr="00F2612D">
              <w:rPr>
                <w:rFonts w:ascii="PT Astra Serif" w:eastAsia="Times New Roman" w:hAnsi="PT Astra Serif" w:cs="Arial"/>
                <w:bCs/>
                <w:color w:val="000000"/>
                <w:sz w:val="24"/>
                <w:szCs w:val="24"/>
                <w:lang w:eastAsia="ru-RU"/>
              </w:rPr>
              <w:t xml:space="preserve">Плитка </w:t>
            </w:r>
            <w:proofErr w:type="spellStart"/>
            <w:r w:rsidRPr="00F2612D">
              <w:rPr>
                <w:rFonts w:ascii="PT Astra Serif" w:eastAsia="Times New Roman" w:hAnsi="PT Astra Serif" w:cs="Arial"/>
                <w:bCs/>
                <w:color w:val="000000"/>
                <w:sz w:val="24"/>
                <w:szCs w:val="24"/>
                <w:lang w:eastAsia="ru-RU"/>
              </w:rPr>
              <w:t>вибропрессованная</w:t>
            </w:r>
            <w:proofErr w:type="spellEnd"/>
            <w:r w:rsidRPr="00F2612D">
              <w:rPr>
                <w:rFonts w:ascii="PT Astra Serif" w:eastAsia="Times New Roman" w:hAnsi="PT Astra Serif" w:cs="Arial"/>
                <w:bCs/>
                <w:color w:val="000000"/>
                <w:sz w:val="24"/>
                <w:szCs w:val="24"/>
                <w:lang w:eastAsia="ru-RU"/>
              </w:rPr>
              <w:t xml:space="preserve"> тротуарная с характеристиками:</w:t>
            </w:r>
          </w:p>
          <w:p w:rsidR="00F2612D" w:rsidRPr="00F2612D" w:rsidRDefault="00F2612D" w:rsidP="00F2612D">
            <w:pPr>
              <w:spacing w:after="0"/>
              <w:rPr>
                <w:rFonts w:ascii="PT Astra Serif" w:eastAsia="Times New Roman" w:hAnsi="PT Astra Serif" w:cs="Times New Roman"/>
                <w:sz w:val="24"/>
                <w:szCs w:val="24"/>
                <w:lang w:eastAsia="ru-RU"/>
              </w:rPr>
            </w:pPr>
            <w:r w:rsidRPr="00F2612D">
              <w:rPr>
                <w:rFonts w:ascii="PT Astra Serif" w:eastAsia="Times New Roman" w:hAnsi="PT Astra Serif" w:cs="Times New Roman"/>
                <w:sz w:val="24"/>
                <w:szCs w:val="24"/>
                <w:lang w:eastAsia="ru-RU"/>
              </w:rPr>
              <w:t>Размер плитки: не менее 300х300х30мм;</w:t>
            </w:r>
          </w:p>
          <w:p w:rsidR="00F2612D" w:rsidRPr="00F2612D" w:rsidRDefault="00F2612D" w:rsidP="00F2612D">
            <w:pPr>
              <w:spacing w:after="0"/>
              <w:rPr>
                <w:rFonts w:ascii="PT Astra Serif" w:eastAsia="Times New Roman" w:hAnsi="PT Astra Serif" w:cs="Times New Roman"/>
                <w:sz w:val="24"/>
                <w:szCs w:val="24"/>
                <w:lang w:eastAsia="ru-RU"/>
              </w:rPr>
            </w:pPr>
            <w:r w:rsidRPr="00F2612D">
              <w:rPr>
                <w:rFonts w:ascii="PT Astra Serif" w:eastAsia="Times New Roman" w:hAnsi="PT Astra Serif" w:cs="Times New Roman"/>
                <w:sz w:val="24"/>
                <w:szCs w:val="24"/>
                <w:lang w:eastAsia="ru-RU"/>
              </w:rPr>
              <w:t>Форма – квадрат;</w:t>
            </w:r>
          </w:p>
          <w:p w:rsidR="00F2612D" w:rsidRPr="00F2612D" w:rsidRDefault="00F2612D" w:rsidP="00F2612D">
            <w:pPr>
              <w:spacing w:after="0"/>
              <w:rPr>
                <w:rFonts w:ascii="PT Astra Serif" w:eastAsia="Times New Roman" w:hAnsi="PT Astra Serif" w:cs="Arial"/>
                <w:bCs/>
                <w:color w:val="000000"/>
                <w:sz w:val="24"/>
                <w:szCs w:val="24"/>
                <w:lang w:eastAsia="ru-RU"/>
              </w:rPr>
            </w:pPr>
            <w:r w:rsidRPr="00F2612D">
              <w:rPr>
                <w:rFonts w:ascii="PT Astra Serif" w:eastAsia="Times New Roman" w:hAnsi="PT Astra Serif" w:cs="Arial"/>
                <w:bCs/>
                <w:color w:val="000000"/>
                <w:sz w:val="24"/>
                <w:szCs w:val="24"/>
                <w:lang w:eastAsia="ru-RU"/>
              </w:rPr>
              <w:t xml:space="preserve">Свойства плитки: имеет долговечный срок службы; не скользит, является морозостойкой и водоустойчивой; не </w:t>
            </w:r>
            <w:proofErr w:type="gramStart"/>
            <w:r w:rsidRPr="00F2612D">
              <w:rPr>
                <w:rFonts w:ascii="PT Astra Serif" w:eastAsia="Times New Roman" w:hAnsi="PT Astra Serif" w:cs="Arial"/>
                <w:bCs/>
                <w:color w:val="000000"/>
                <w:sz w:val="24"/>
                <w:szCs w:val="24"/>
                <w:lang w:eastAsia="ru-RU"/>
              </w:rPr>
              <w:t>деформируется из-за резких перепадов температурного режима и является</w:t>
            </w:r>
            <w:proofErr w:type="gramEnd"/>
            <w:r w:rsidRPr="00F2612D">
              <w:rPr>
                <w:rFonts w:ascii="PT Astra Serif" w:eastAsia="Times New Roman" w:hAnsi="PT Astra Serif" w:cs="Arial"/>
                <w:bCs/>
                <w:color w:val="000000"/>
                <w:sz w:val="24"/>
                <w:szCs w:val="24"/>
                <w:lang w:eastAsia="ru-RU"/>
              </w:rPr>
              <w:t xml:space="preserve"> экологически чистой, так как не содержит в составе вредные примеси. </w:t>
            </w:r>
          </w:p>
          <w:p w:rsidR="00F2612D" w:rsidRPr="00F2612D" w:rsidRDefault="00F2612D" w:rsidP="00F2612D">
            <w:pPr>
              <w:spacing w:after="0"/>
              <w:rPr>
                <w:rFonts w:ascii="PT Astra Serif" w:eastAsia="Times New Roman" w:hAnsi="PT Astra Serif" w:cs="Arial"/>
                <w:bCs/>
                <w:color w:val="000000"/>
                <w:sz w:val="24"/>
                <w:szCs w:val="24"/>
                <w:lang w:eastAsia="ru-RU"/>
              </w:rPr>
            </w:pPr>
            <w:r w:rsidRPr="00F2612D">
              <w:rPr>
                <w:rFonts w:ascii="PT Astra Serif" w:eastAsia="Times New Roman" w:hAnsi="PT Astra Serif" w:cs="Arial"/>
                <w:bCs/>
                <w:color w:val="000000"/>
                <w:sz w:val="24"/>
                <w:szCs w:val="24"/>
                <w:lang w:eastAsia="ru-RU"/>
              </w:rPr>
              <w:t>Цвет согласовывается с Муниципальным заказчиком.</w:t>
            </w:r>
          </w:p>
        </w:tc>
      </w:tr>
    </w:tbl>
    <w:p w:rsidR="00F2612D" w:rsidRPr="00F2612D" w:rsidRDefault="00F2612D" w:rsidP="00F2612D">
      <w:pPr>
        <w:suppressAutoHyphens/>
        <w:spacing w:after="0" w:line="240" w:lineRule="auto"/>
        <w:ind w:firstLine="567"/>
        <w:rPr>
          <w:rFonts w:ascii="PT Astra Serif" w:eastAsia="Calibri" w:hAnsi="PT Astra Serif" w:cs="Times New Roman"/>
          <w:bCs/>
          <w:lang w:eastAsia="ru-RU"/>
        </w:rPr>
      </w:pPr>
    </w:p>
    <w:p w:rsidR="00F2612D" w:rsidRPr="00F2612D" w:rsidRDefault="00F2612D" w:rsidP="00F2612D">
      <w:pPr>
        <w:suppressAutoHyphens/>
        <w:spacing w:after="0" w:line="240" w:lineRule="auto"/>
        <w:ind w:firstLine="567"/>
        <w:rPr>
          <w:rFonts w:ascii="PT Astra Serif" w:eastAsia="Calibri" w:hAnsi="PT Astra Serif" w:cs="Times New Roman"/>
          <w:bCs/>
          <w:lang w:eastAsia="ru-RU"/>
        </w:rPr>
      </w:pPr>
      <w:r w:rsidRPr="00F2612D">
        <w:rPr>
          <w:rFonts w:ascii="PT Astra Serif" w:eastAsia="Calibri" w:hAnsi="PT Astra Serif" w:cs="Times New Roman"/>
          <w:bCs/>
          <w:sz w:val="24"/>
          <w:szCs w:val="24"/>
          <w:lang w:eastAsia="ru-RU"/>
        </w:rPr>
        <w:t>Перечень и объем выполняемых работ указан в локальном сметном расчете</w:t>
      </w:r>
      <w:r w:rsidRPr="00F2612D">
        <w:rPr>
          <w:rFonts w:ascii="PT Astra Serif" w:eastAsia="Calibri" w:hAnsi="PT Astra Serif" w:cs="Times New Roman"/>
          <w:bCs/>
          <w:lang w:eastAsia="ru-RU"/>
        </w:rPr>
        <w:t>.</w:t>
      </w:r>
    </w:p>
    <w:p w:rsidR="00F2612D" w:rsidRDefault="00F2612D" w:rsidP="00F2612D">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sectPr w:rsidR="00F2612D" w:rsidSect="00DF2587">
          <w:pgSz w:w="11906" w:h="16838"/>
          <w:pgMar w:top="624" w:right="340" w:bottom="624" w:left="124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5"/>
        <w:gridCol w:w="1633"/>
        <w:gridCol w:w="2229"/>
        <w:gridCol w:w="1935"/>
        <w:gridCol w:w="1040"/>
        <w:gridCol w:w="1388"/>
        <w:gridCol w:w="1445"/>
        <w:gridCol w:w="1040"/>
        <w:gridCol w:w="743"/>
        <w:gridCol w:w="1040"/>
        <w:gridCol w:w="1388"/>
        <w:gridCol w:w="1170"/>
      </w:tblGrid>
      <w:tr w:rsidR="00F2612D" w:rsidRPr="00F2612D" w:rsidTr="00D0322A">
        <w:trPr>
          <w:trHeight w:val="450"/>
        </w:trPr>
        <w:tc>
          <w:tcPr>
            <w:tcW w:w="5000" w:type="pct"/>
            <w:gridSpan w:val="12"/>
            <w:shd w:val="clear" w:color="auto" w:fill="auto"/>
            <w:noWrap/>
            <w:vAlign w:val="bottom"/>
            <w:hideMark/>
          </w:tcPr>
          <w:p w:rsidR="00F2612D" w:rsidRPr="00F2612D" w:rsidRDefault="00F2612D" w:rsidP="00F2612D">
            <w:pPr>
              <w:spacing w:after="0" w:line="240" w:lineRule="auto"/>
              <w:jc w:val="center"/>
              <w:rPr>
                <w:rFonts w:ascii="Arial" w:eastAsia="Times New Roman" w:hAnsi="Arial" w:cs="Arial"/>
                <w:b/>
                <w:bCs/>
                <w:sz w:val="28"/>
                <w:szCs w:val="28"/>
                <w:lang w:eastAsia="ru-RU"/>
              </w:rPr>
            </w:pPr>
            <w:r w:rsidRPr="00F2612D">
              <w:rPr>
                <w:rFonts w:ascii="Arial" w:eastAsia="Times New Roman" w:hAnsi="Arial" w:cs="Arial"/>
                <w:b/>
                <w:bCs/>
                <w:sz w:val="28"/>
                <w:szCs w:val="28"/>
                <w:lang w:eastAsia="ru-RU"/>
              </w:rPr>
              <w:lastRenderedPageBreak/>
              <w:t>ЛОКАЛЬНЫЙ СМЕТНЫЙ РАСЧЕТ (СМЕТА)</w:t>
            </w:r>
          </w:p>
        </w:tc>
      </w:tr>
      <w:tr w:rsidR="00F2612D" w:rsidRPr="00F2612D" w:rsidTr="00D0322A">
        <w:trPr>
          <w:trHeight w:val="480"/>
        </w:trPr>
        <w:tc>
          <w:tcPr>
            <w:tcW w:w="5000" w:type="pct"/>
            <w:gridSpan w:val="12"/>
            <w:shd w:val="clear" w:color="auto" w:fill="auto"/>
            <w:vAlign w:val="center"/>
            <w:hideMark/>
          </w:tcPr>
          <w:p w:rsidR="00F2612D" w:rsidRPr="00F2612D" w:rsidRDefault="00F2612D" w:rsidP="00F2612D">
            <w:pPr>
              <w:spacing w:after="0" w:line="240" w:lineRule="auto"/>
              <w:jc w:val="center"/>
              <w:rPr>
                <w:rFonts w:ascii="Arial" w:eastAsia="Times New Roman" w:hAnsi="Arial" w:cs="Arial"/>
                <w:b/>
                <w:bCs/>
                <w:sz w:val="28"/>
                <w:szCs w:val="28"/>
                <w:lang w:eastAsia="ru-RU"/>
              </w:rPr>
            </w:pPr>
            <w:r w:rsidRPr="00F2612D">
              <w:rPr>
                <w:rFonts w:ascii="Arial" w:eastAsia="Times New Roman" w:hAnsi="Arial" w:cs="Arial"/>
                <w:b/>
                <w:bCs/>
                <w:sz w:val="28"/>
                <w:szCs w:val="28"/>
                <w:lang w:eastAsia="ru-RU"/>
              </w:rPr>
              <w:t>Выполнение работ по ремонту крылец в МАДОУ «Радуга» корпус 2 по ул. Валентины Лопатиной, д. 4 в городе Югорске</w:t>
            </w:r>
          </w:p>
        </w:tc>
      </w:tr>
      <w:tr w:rsidR="00F2612D" w:rsidRPr="00F2612D" w:rsidTr="00D0322A">
        <w:trPr>
          <w:trHeight w:val="300"/>
        </w:trPr>
        <w:tc>
          <w:tcPr>
            <w:tcW w:w="5000" w:type="pct"/>
            <w:gridSpan w:val="12"/>
            <w:shd w:val="clear" w:color="auto" w:fill="auto"/>
            <w:noWrap/>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xml:space="preserve"> (наименование работ и затрат)</w:t>
            </w:r>
          </w:p>
        </w:tc>
      </w:tr>
      <w:tr w:rsidR="00F2612D" w:rsidRPr="00F2612D" w:rsidTr="00D0322A">
        <w:trPr>
          <w:trHeight w:val="225"/>
        </w:trPr>
        <w:tc>
          <w:tcPr>
            <w:tcW w:w="239" w:type="pct"/>
            <w:vMerge w:val="restar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w:t>
            </w:r>
            <w:proofErr w:type="gramStart"/>
            <w:r w:rsidRPr="00F2612D">
              <w:rPr>
                <w:rFonts w:ascii="Arial" w:eastAsia="Times New Roman" w:hAnsi="Arial" w:cs="Arial"/>
                <w:color w:val="000000"/>
                <w:sz w:val="16"/>
                <w:szCs w:val="16"/>
                <w:lang w:eastAsia="ru-RU"/>
              </w:rPr>
              <w:t>п</w:t>
            </w:r>
            <w:proofErr w:type="gramEnd"/>
            <w:r w:rsidRPr="00F2612D">
              <w:rPr>
                <w:rFonts w:ascii="Arial" w:eastAsia="Times New Roman" w:hAnsi="Arial" w:cs="Arial"/>
                <w:color w:val="000000"/>
                <w:sz w:val="16"/>
                <w:szCs w:val="16"/>
                <w:lang w:eastAsia="ru-RU"/>
              </w:rPr>
              <w:t>/п</w:t>
            </w:r>
          </w:p>
        </w:tc>
        <w:tc>
          <w:tcPr>
            <w:tcW w:w="517" w:type="pct"/>
            <w:vMerge w:val="restar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Обоснование</w:t>
            </w:r>
          </w:p>
        </w:tc>
        <w:tc>
          <w:tcPr>
            <w:tcW w:w="705" w:type="pct"/>
            <w:vMerge w:val="restar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Наименование работ и затрат</w:t>
            </w:r>
          </w:p>
        </w:tc>
        <w:tc>
          <w:tcPr>
            <w:tcW w:w="612" w:type="pct"/>
            <w:vMerge w:val="restar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Единица измерения</w:t>
            </w:r>
          </w:p>
        </w:tc>
        <w:tc>
          <w:tcPr>
            <w:tcW w:w="1224" w:type="pct"/>
            <w:gridSpan w:val="3"/>
            <w:vMerge w:val="restar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Количество</w:t>
            </w:r>
          </w:p>
        </w:tc>
        <w:tc>
          <w:tcPr>
            <w:tcW w:w="1703" w:type="pct"/>
            <w:gridSpan w:val="5"/>
            <w:vMerge w:val="restar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Сметная стоимость, руб.</w:t>
            </w:r>
          </w:p>
        </w:tc>
      </w:tr>
      <w:tr w:rsidR="00F2612D" w:rsidRPr="00F2612D" w:rsidTr="00D0322A">
        <w:trPr>
          <w:trHeight w:val="225"/>
        </w:trPr>
        <w:tc>
          <w:tcPr>
            <w:tcW w:w="239" w:type="pct"/>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517" w:type="pct"/>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705" w:type="pct"/>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612" w:type="pct"/>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1224" w:type="pct"/>
            <w:gridSpan w:val="3"/>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1703" w:type="pct"/>
            <w:gridSpan w:val="5"/>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r>
      <w:tr w:rsidR="00F2612D" w:rsidRPr="00F2612D" w:rsidTr="00D0322A">
        <w:trPr>
          <w:trHeight w:val="1080"/>
        </w:trPr>
        <w:tc>
          <w:tcPr>
            <w:tcW w:w="239" w:type="pct"/>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517" w:type="pct"/>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705" w:type="pct"/>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612" w:type="pct"/>
            <w:vMerge/>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329" w:type="pc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на единицу измерения</w:t>
            </w:r>
          </w:p>
        </w:tc>
        <w:tc>
          <w:tcPr>
            <w:tcW w:w="438" w:type="pc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коэффициенты</w:t>
            </w:r>
          </w:p>
        </w:tc>
        <w:tc>
          <w:tcPr>
            <w:tcW w:w="457" w:type="pc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всего с учетом коэффициентов</w:t>
            </w:r>
          </w:p>
        </w:tc>
        <w:tc>
          <w:tcPr>
            <w:tcW w:w="329" w:type="pc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на единицу измерения в базисном уровне цен</w:t>
            </w:r>
          </w:p>
        </w:tc>
        <w:tc>
          <w:tcPr>
            <w:tcW w:w="235" w:type="pc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индекс</w:t>
            </w:r>
          </w:p>
        </w:tc>
        <w:tc>
          <w:tcPr>
            <w:tcW w:w="329" w:type="pc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на единицу измерения в текущем уровне цен</w:t>
            </w:r>
          </w:p>
        </w:tc>
        <w:tc>
          <w:tcPr>
            <w:tcW w:w="438" w:type="pc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коэффициенты</w:t>
            </w:r>
          </w:p>
        </w:tc>
        <w:tc>
          <w:tcPr>
            <w:tcW w:w="371" w:type="pct"/>
            <w:shd w:val="clear" w:color="auto" w:fill="auto"/>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всего в текущем уровне цен</w:t>
            </w:r>
          </w:p>
        </w:tc>
      </w:tr>
      <w:tr w:rsidR="00F2612D" w:rsidRPr="00F2612D" w:rsidTr="00D0322A">
        <w:trPr>
          <w:trHeight w:val="300"/>
        </w:trPr>
        <w:tc>
          <w:tcPr>
            <w:tcW w:w="239"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w:t>
            </w:r>
          </w:p>
        </w:tc>
        <w:tc>
          <w:tcPr>
            <w:tcW w:w="517"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w:t>
            </w:r>
          </w:p>
        </w:tc>
        <w:tc>
          <w:tcPr>
            <w:tcW w:w="705"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w:t>
            </w:r>
          </w:p>
        </w:tc>
        <w:tc>
          <w:tcPr>
            <w:tcW w:w="612"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4</w:t>
            </w:r>
          </w:p>
        </w:tc>
        <w:tc>
          <w:tcPr>
            <w:tcW w:w="329"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5</w:t>
            </w:r>
          </w:p>
        </w:tc>
        <w:tc>
          <w:tcPr>
            <w:tcW w:w="438"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w:t>
            </w:r>
          </w:p>
        </w:tc>
        <w:tc>
          <w:tcPr>
            <w:tcW w:w="457"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7</w:t>
            </w:r>
          </w:p>
        </w:tc>
        <w:tc>
          <w:tcPr>
            <w:tcW w:w="329"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w:t>
            </w:r>
          </w:p>
        </w:tc>
        <w:tc>
          <w:tcPr>
            <w:tcW w:w="235"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9</w:t>
            </w:r>
          </w:p>
        </w:tc>
        <w:tc>
          <w:tcPr>
            <w:tcW w:w="329"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10</w:t>
            </w:r>
          </w:p>
        </w:tc>
        <w:tc>
          <w:tcPr>
            <w:tcW w:w="438"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11</w:t>
            </w:r>
          </w:p>
        </w:tc>
        <w:tc>
          <w:tcPr>
            <w:tcW w:w="371" w:type="pct"/>
            <w:shd w:val="clear" w:color="auto" w:fill="auto"/>
            <w:noWrap/>
            <w:vAlign w:val="center"/>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12</w:t>
            </w:r>
          </w:p>
        </w:tc>
      </w:tr>
      <w:tr w:rsidR="00F2612D" w:rsidRPr="00F2612D" w:rsidTr="00D0322A">
        <w:trPr>
          <w:trHeight w:val="300"/>
        </w:trPr>
        <w:tc>
          <w:tcPr>
            <w:tcW w:w="5000" w:type="pct"/>
            <w:gridSpan w:val="12"/>
            <w:shd w:val="clear" w:color="auto" w:fill="auto"/>
            <w:vAlign w:val="center"/>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Раздел 1. Демонтажные работы</w:t>
            </w:r>
          </w:p>
        </w:tc>
      </w:tr>
      <w:tr w:rsidR="00F2612D" w:rsidRPr="00F2612D" w:rsidTr="00D0322A">
        <w:trPr>
          <w:trHeight w:val="69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ГЭСН07-05-016-04</w:t>
            </w:r>
            <w:r w:rsidRPr="00F2612D">
              <w:rPr>
                <w:rFonts w:ascii="Arial" w:eastAsia="Times New Roman" w:hAnsi="Arial" w:cs="Arial"/>
                <w:b/>
                <w:bCs/>
                <w:color w:val="000000"/>
                <w:sz w:val="16"/>
                <w:szCs w:val="16"/>
                <w:lang w:eastAsia="ru-RU"/>
              </w:rPr>
              <w:br/>
              <w:t>применительно</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Демонтаж ограждения лестницы (с сохранением материала)// Устройство металлических ограждений: без поручней</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100 м</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0,25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0,25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Объем=25 / 100</w:t>
            </w:r>
          </w:p>
        </w:tc>
      </w:tr>
      <w:tr w:rsidR="00F2612D" w:rsidRPr="00F2612D" w:rsidTr="00D0322A">
        <w:trPr>
          <w:trHeight w:val="45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Приказ от 08.08.2022 № 648/</w:t>
            </w:r>
            <w:proofErr w:type="spellStart"/>
            <w:proofErr w:type="gramStart"/>
            <w:r w:rsidRPr="00F2612D">
              <w:rPr>
                <w:rFonts w:ascii="Arial" w:eastAsia="Times New Roman" w:hAnsi="Arial" w:cs="Arial"/>
                <w:color w:val="000000"/>
                <w:sz w:val="16"/>
                <w:szCs w:val="16"/>
                <w:lang w:eastAsia="ru-RU"/>
              </w:rPr>
              <w:t>пр</w:t>
            </w:r>
            <w:proofErr w:type="spellEnd"/>
            <w:proofErr w:type="gramEnd"/>
            <w:r w:rsidRPr="00F2612D">
              <w:rPr>
                <w:rFonts w:ascii="Arial" w:eastAsia="Times New Roman" w:hAnsi="Arial" w:cs="Arial"/>
                <w:color w:val="000000"/>
                <w:sz w:val="16"/>
                <w:szCs w:val="16"/>
                <w:lang w:eastAsia="ru-RU"/>
              </w:rPr>
              <w:t xml:space="preserve"> п.144 табл.2</w:t>
            </w: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Демонтаж (разборка) металлических, </w:t>
            </w:r>
            <w:proofErr w:type="spellStart"/>
            <w:r w:rsidRPr="00F2612D">
              <w:rPr>
                <w:rFonts w:ascii="Arial" w:eastAsia="Times New Roman" w:hAnsi="Arial" w:cs="Arial"/>
                <w:color w:val="000000"/>
                <w:sz w:val="16"/>
                <w:szCs w:val="16"/>
                <w:lang w:eastAsia="ru-RU"/>
              </w:rPr>
              <w:t>металлокомпозитных</w:t>
            </w:r>
            <w:proofErr w:type="spellEnd"/>
            <w:r w:rsidRPr="00F2612D">
              <w:rPr>
                <w:rFonts w:ascii="Arial" w:eastAsia="Times New Roman" w:hAnsi="Arial" w:cs="Arial"/>
                <w:color w:val="000000"/>
                <w:sz w:val="16"/>
                <w:szCs w:val="16"/>
                <w:lang w:eastAsia="ru-RU"/>
              </w:rPr>
              <w:t xml:space="preserve">, композитных конструкций ОЗП=0,7; ЭМ=0,7 к </w:t>
            </w:r>
            <w:proofErr w:type="spellStart"/>
            <w:r w:rsidRPr="00F2612D">
              <w:rPr>
                <w:rFonts w:ascii="Arial" w:eastAsia="Times New Roman" w:hAnsi="Arial" w:cs="Arial"/>
                <w:color w:val="000000"/>
                <w:sz w:val="16"/>
                <w:szCs w:val="16"/>
                <w:lang w:eastAsia="ru-RU"/>
              </w:rPr>
              <w:t>расх</w:t>
            </w:r>
            <w:proofErr w:type="spellEnd"/>
            <w:r w:rsidRPr="00F2612D">
              <w:rPr>
                <w:rFonts w:ascii="Arial" w:eastAsia="Times New Roman" w:hAnsi="Arial" w:cs="Arial"/>
                <w:color w:val="000000"/>
                <w:sz w:val="16"/>
                <w:szCs w:val="16"/>
                <w:lang w:eastAsia="ru-RU"/>
              </w:rPr>
              <w:t xml:space="preserve">.; ЗПМ=0,7; МАТ=0 к </w:t>
            </w:r>
            <w:proofErr w:type="spellStart"/>
            <w:r w:rsidRPr="00F2612D">
              <w:rPr>
                <w:rFonts w:ascii="Arial" w:eastAsia="Times New Roman" w:hAnsi="Arial" w:cs="Arial"/>
                <w:color w:val="000000"/>
                <w:sz w:val="16"/>
                <w:szCs w:val="16"/>
                <w:lang w:eastAsia="ru-RU"/>
              </w:rPr>
              <w:t>расх</w:t>
            </w:r>
            <w:proofErr w:type="spellEnd"/>
            <w:r w:rsidRPr="00F2612D">
              <w:rPr>
                <w:rFonts w:ascii="Arial" w:eastAsia="Times New Roman" w:hAnsi="Arial" w:cs="Arial"/>
                <w:color w:val="000000"/>
                <w:sz w:val="16"/>
                <w:szCs w:val="16"/>
                <w:lang w:eastAsia="ru-RU"/>
              </w:rPr>
              <w:t>.; ТЗ=0,7; ТЗМ=0,7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w:t>
            </w:r>
            <w:proofErr w:type="gramStart"/>
            <w:r w:rsidRPr="00F2612D">
              <w:rPr>
                <w:rFonts w:ascii="Arial" w:eastAsia="Times New Roman" w:hAnsi="Arial" w:cs="Arial"/>
                <w:sz w:val="16"/>
                <w:szCs w:val="16"/>
                <w:lang w:eastAsia="ru-RU"/>
              </w:rPr>
              <w:t>Т(</w:t>
            </w:r>
            <w:proofErr w:type="gramEnd"/>
            <w:r w:rsidRPr="00F2612D">
              <w:rPr>
                <w:rFonts w:ascii="Arial" w:eastAsia="Times New Roman" w:hAnsi="Arial" w:cs="Arial"/>
                <w:sz w:val="16"/>
                <w:szCs w:val="16"/>
                <w:lang w:eastAsia="ru-RU"/>
              </w:rPr>
              <w:t>ЗТ)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7,2625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3 495,37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1-100-38</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Средний разряд работы 3,8</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41,5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0,7</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7,2625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481,29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3 495,37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268,57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0,45325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219,47</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91.06.06-048</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Подъемники одномачтовые, грузоподъемность до 500 кг, высота подъема 45 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0,7</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0,0665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37,32</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1,73</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64,56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4,29</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4-100-030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3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0,7</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0,0665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437,21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29,07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91.14.02-001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Автомобили бортовые, грузоподъемность до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0,7</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0,38675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640,31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247,64</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4-100-040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4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0,7</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0,38675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492,32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190,40</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91.17.04-233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F2612D">
              <w:rPr>
                <w:rFonts w:ascii="Arial" w:eastAsia="Times New Roman" w:hAnsi="Arial" w:cs="Arial"/>
                <w:sz w:val="16"/>
                <w:szCs w:val="16"/>
                <w:lang w:eastAsia="ru-RU"/>
              </w:rPr>
              <w:t xml:space="preserve"> А</w:t>
            </w:r>
            <w:proofErr w:type="gramEnd"/>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5,8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0,7</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1,015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24,46</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0,67</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16,39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16,64</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01.7.03.01-0001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Вода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35,71</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52,14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01.7.11.07-0054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148 198,02</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1,04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154 125,94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03.2.01.01-0001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xml:space="preserve">Портландцемент общестроительного назначения </w:t>
            </w:r>
            <w:proofErr w:type="spellStart"/>
            <w:r w:rsidRPr="00F2612D">
              <w:rPr>
                <w:rFonts w:ascii="Arial" w:eastAsia="Times New Roman" w:hAnsi="Arial" w:cs="Arial"/>
                <w:sz w:val="16"/>
                <w:szCs w:val="16"/>
                <w:lang w:eastAsia="ru-RU"/>
              </w:rPr>
              <w:t>бездобавочный</w:t>
            </w:r>
            <w:proofErr w:type="spellEnd"/>
            <w:r w:rsidRPr="00F2612D">
              <w:rPr>
                <w:rFonts w:ascii="Arial" w:eastAsia="Times New Roman" w:hAnsi="Arial" w:cs="Arial"/>
                <w:sz w:val="16"/>
                <w:szCs w:val="16"/>
                <w:lang w:eastAsia="ru-RU"/>
              </w:rPr>
              <w:t xml:space="preserve"> М400 Д</w:t>
            </w:r>
            <w:proofErr w:type="gramStart"/>
            <w:r w:rsidRPr="00F2612D">
              <w:rPr>
                <w:rFonts w:ascii="Arial" w:eastAsia="Times New Roman" w:hAnsi="Arial" w:cs="Arial"/>
                <w:sz w:val="16"/>
                <w:szCs w:val="16"/>
                <w:lang w:eastAsia="ru-RU"/>
              </w:rPr>
              <w:t>0</w:t>
            </w:r>
            <w:proofErr w:type="gramEnd"/>
            <w:r w:rsidRPr="00F2612D">
              <w:rPr>
                <w:rFonts w:ascii="Arial" w:eastAsia="Times New Roman" w:hAnsi="Arial" w:cs="Arial"/>
                <w:sz w:val="16"/>
                <w:szCs w:val="16"/>
                <w:lang w:eastAsia="ru-RU"/>
              </w:rPr>
              <w:t xml:space="preserve"> (ЦЕМ I 32,5Н)</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4 800,85</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1,85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8 881,57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П</w:t>
            </w:r>
            <w:proofErr w:type="gramStart"/>
            <w:r w:rsidRPr="00F2612D">
              <w:rPr>
                <w:rFonts w:ascii="Arial" w:eastAsia="Times New Roman" w:hAnsi="Arial" w:cs="Arial"/>
                <w:i/>
                <w:iCs/>
                <w:sz w:val="16"/>
                <w:szCs w:val="16"/>
                <w:lang w:eastAsia="ru-RU"/>
              </w:rPr>
              <w:t>,Н</w:t>
            </w:r>
            <w:proofErr w:type="gramEnd"/>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07.2.05.01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Ограждения лестничных проемов</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м</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Итого прямые затраты</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3 983,41</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45 206,56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11 301,64</w:t>
            </w:r>
          </w:p>
        </w:tc>
      </w:tr>
      <w:tr w:rsidR="00F2612D" w:rsidRPr="00F2612D" w:rsidTr="00D0322A">
        <w:trPr>
          <w:trHeight w:val="465"/>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ГЭСН06-01-004-06</w:t>
            </w:r>
            <w:r w:rsidRPr="00F2612D">
              <w:rPr>
                <w:rFonts w:ascii="Arial" w:eastAsia="Times New Roman" w:hAnsi="Arial" w:cs="Arial"/>
                <w:b/>
                <w:bCs/>
                <w:color w:val="000000"/>
                <w:sz w:val="16"/>
                <w:szCs w:val="16"/>
                <w:lang w:eastAsia="ru-RU"/>
              </w:rPr>
              <w:br/>
              <w:t>применительно</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Демонтаж бетонного основания ступеней и площадок// Устройство: железобетонных крылец</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19,1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19,1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45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Приказ от 08.08.2022 № 648/</w:t>
            </w:r>
            <w:proofErr w:type="spellStart"/>
            <w:proofErr w:type="gramStart"/>
            <w:r w:rsidRPr="00F2612D">
              <w:rPr>
                <w:rFonts w:ascii="Arial" w:eastAsia="Times New Roman" w:hAnsi="Arial" w:cs="Arial"/>
                <w:color w:val="000000"/>
                <w:sz w:val="16"/>
                <w:szCs w:val="16"/>
                <w:lang w:eastAsia="ru-RU"/>
              </w:rPr>
              <w:t>пр</w:t>
            </w:r>
            <w:proofErr w:type="spellEnd"/>
            <w:proofErr w:type="gramEnd"/>
            <w:r w:rsidRPr="00F2612D">
              <w:rPr>
                <w:rFonts w:ascii="Arial" w:eastAsia="Times New Roman" w:hAnsi="Arial" w:cs="Arial"/>
                <w:color w:val="000000"/>
                <w:sz w:val="16"/>
                <w:szCs w:val="16"/>
                <w:lang w:eastAsia="ru-RU"/>
              </w:rPr>
              <w:t xml:space="preserve"> п.144 табл.2</w:t>
            </w: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F2612D">
              <w:rPr>
                <w:rFonts w:ascii="Arial" w:eastAsia="Times New Roman" w:hAnsi="Arial" w:cs="Arial"/>
                <w:color w:val="000000"/>
                <w:sz w:val="16"/>
                <w:szCs w:val="16"/>
                <w:lang w:eastAsia="ru-RU"/>
              </w:rPr>
              <w:t>расх</w:t>
            </w:r>
            <w:proofErr w:type="spellEnd"/>
            <w:r w:rsidRPr="00F2612D">
              <w:rPr>
                <w:rFonts w:ascii="Arial" w:eastAsia="Times New Roman" w:hAnsi="Arial" w:cs="Arial"/>
                <w:color w:val="000000"/>
                <w:sz w:val="16"/>
                <w:szCs w:val="16"/>
                <w:lang w:eastAsia="ru-RU"/>
              </w:rPr>
              <w:t xml:space="preserve">.; ЗПМ=0,8; МАТ=0 к </w:t>
            </w:r>
            <w:proofErr w:type="spellStart"/>
            <w:r w:rsidRPr="00F2612D">
              <w:rPr>
                <w:rFonts w:ascii="Arial" w:eastAsia="Times New Roman" w:hAnsi="Arial" w:cs="Arial"/>
                <w:color w:val="000000"/>
                <w:sz w:val="16"/>
                <w:szCs w:val="16"/>
                <w:lang w:eastAsia="ru-RU"/>
              </w:rPr>
              <w:t>расх</w:t>
            </w:r>
            <w:proofErr w:type="spellEnd"/>
            <w:r w:rsidRPr="00F2612D">
              <w:rPr>
                <w:rFonts w:ascii="Arial" w:eastAsia="Times New Roman" w:hAnsi="Arial" w:cs="Arial"/>
                <w:color w:val="000000"/>
                <w:sz w:val="16"/>
                <w:szCs w:val="16"/>
                <w:lang w:eastAsia="ru-RU"/>
              </w:rPr>
              <w:t>.; ТЗ=0,8; ТЗМ=0,8</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w:t>
            </w:r>
            <w:proofErr w:type="gramStart"/>
            <w:r w:rsidRPr="00F2612D">
              <w:rPr>
                <w:rFonts w:ascii="Arial" w:eastAsia="Times New Roman" w:hAnsi="Arial" w:cs="Arial"/>
                <w:sz w:val="16"/>
                <w:szCs w:val="16"/>
                <w:lang w:eastAsia="ru-RU"/>
              </w:rPr>
              <w:t>Т(</w:t>
            </w:r>
            <w:proofErr w:type="gramEnd"/>
            <w:r w:rsidRPr="00F2612D">
              <w:rPr>
                <w:rFonts w:ascii="Arial" w:eastAsia="Times New Roman" w:hAnsi="Arial" w:cs="Arial"/>
                <w:sz w:val="16"/>
                <w:szCs w:val="16"/>
                <w:lang w:eastAsia="ru-RU"/>
              </w:rPr>
              <w:t>ЗТ)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74,108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32 400,76</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1-100-30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Средний разряд работы 3,0</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4,85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74,108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437,21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32 400,76</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1 428,36</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1,8336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928,54</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91.05.05-015</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Краны на автомобильном ходу, грузоподъемность 16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0,1528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1 978,25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302,28</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4-100-060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6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0,1528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661,32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101,05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91.07.04-001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Вибраторы глубинные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2,5976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10,37</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14,62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37,98</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91.07.04-002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Вибраторы поверхностные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1,528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8,54</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0,91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7,77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11,87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91.14.02-001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Автомобили бортовые, грузоподъемность до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1,6808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640,31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1 076,23</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4-100-040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4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1,6808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492,32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827,49</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01.7.03.01-0001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Вода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0,0084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35,71</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52,14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01.7.12.05-0053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Геополотно</w:t>
            </w:r>
            <w:proofErr w:type="spellEnd"/>
            <w:r w:rsidRPr="00F2612D">
              <w:rPr>
                <w:rFonts w:ascii="Arial" w:eastAsia="Times New Roman" w:hAnsi="Arial" w:cs="Arial"/>
                <w:sz w:val="16"/>
                <w:szCs w:val="16"/>
                <w:lang w:eastAsia="ru-RU"/>
              </w:rPr>
              <w:t xml:space="preserve"> нетканое полиэфирное, </w:t>
            </w:r>
            <w:proofErr w:type="spellStart"/>
            <w:r w:rsidRPr="00F2612D">
              <w:rPr>
                <w:rFonts w:ascii="Arial" w:eastAsia="Times New Roman" w:hAnsi="Arial" w:cs="Arial"/>
                <w:sz w:val="16"/>
                <w:szCs w:val="16"/>
                <w:lang w:eastAsia="ru-RU"/>
              </w:rPr>
              <w:t>иглопробивное</w:t>
            </w:r>
            <w:proofErr w:type="spellEnd"/>
            <w:r w:rsidRPr="00F2612D">
              <w:rPr>
                <w:rFonts w:ascii="Arial" w:eastAsia="Times New Roman" w:hAnsi="Arial" w:cs="Arial"/>
                <w:sz w:val="16"/>
                <w:szCs w:val="16"/>
                <w:lang w:eastAsia="ru-RU"/>
              </w:rPr>
              <w:t>, поверхностная плотность 200 г/м</w:t>
            </w:r>
            <w:proofErr w:type="gramStart"/>
            <w:r w:rsidRPr="00F2612D">
              <w:rPr>
                <w:rFonts w:ascii="Arial" w:eastAsia="Times New Roman" w:hAnsi="Arial" w:cs="Arial"/>
                <w:sz w:val="16"/>
                <w:szCs w:val="16"/>
                <w:lang w:eastAsia="ru-RU"/>
              </w:rPr>
              <w:t>2</w:t>
            </w:r>
            <w:proofErr w:type="gramEnd"/>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w:t>
            </w:r>
            <w:proofErr w:type="gramStart"/>
            <w:r w:rsidRPr="00F2612D">
              <w:rPr>
                <w:rFonts w:ascii="Arial" w:eastAsia="Times New Roman" w:hAnsi="Arial" w:cs="Arial"/>
                <w:sz w:val="16"/>
                <w:szCs w:val="16"/>
                <w:lang w:eastAsia="ru-RU"/>
              </w:rPr>
              <w:t>2</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0,23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28,13</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1,19</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33,47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08.3.03.06-0001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Проволока вязальная</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кг</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83,06</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1,14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94,69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69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11.1.03.01-0063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0,018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16 496,03</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1,11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18 310,59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69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11.1.03.06-0079</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0,138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5 764,42</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1,78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10 260,67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П</w:t>
            </w:r>
            <w:proofErr w:type="gramStart"/>
            <w:r w:rsidRPr="00F2612D">
              <w:rPr>
                <w:rFonts w:ascii="Arial" w:eastAsia="Times New Roman" w:hAnsi="Arial" w:cs="Arial"/>
                <w:i/>
                <w:iCs/>
                <w:sz w:val="16"/>
                <w:szCs w:val="16"/>
                <w:lang w:eastAsia="ru-RU"/>
              </w:rPr>
              <w:t>,Н</w:t>
            </w:r>
            <w:proofErr w:type="gramEnd"/>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01.7.16.04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Опалубка инвентарная (амортизация)</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roofErr w:type="spellStart"/>
            <w:r w:rsidRPr="00F2612D">
              <w:rPr>
                <w:rFonts w:ascii="Arial" w:eastAsia="Times New Roman" w:hAnsi="Arial" w:cs="Arial"/>
                <w:i/>
                <w:iCs/>
                <w:sz w:val="16"/>
                <w:szCs w:val="16"/>
                <w:lang w:eastAsia="ru-RU"/>
              </w:rPr>
              <w:t>компл</w:t>
            </w:r>
            <w:proofErr w:type="spell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Н</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04.1.02.05</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Смеси бетонные тяжелого бетона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1,015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Н</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08.4.03.03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Арматура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Итого прямые затраты</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34 757,66</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4 629,21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88 417,83</w:t>
            </w:r>
          </w:p>
        </w:tc>
      </w:tr>
      <w:tr w:rsidR="00F2612D" w:rsidRPr="00F2612D" w:rsidTr="00D0322A">
        <w:trPr>
          <w:trHeight w:val="915"/>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3</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ГЭСН27-07-005-02</w:t>
            </w:r>
            <w:r w:rsidRPr="00F2612D">
              <w:rPr>
                <w:rFonts w:ascii="Arial" w:eastAsia="Times New Roman" w:hAnsi="Arial" w:cs="Arial"/>
                <w:b/>
                <w:bCs/>
                <w:color w:val="000000"/>
                <w:sz w:val="16"/>
                <w:szCs w:val="16"/>
                <w:lang w:eastAsia="ru-RU"/>
              </w:rPr>
              <w:br/>
              <w:t>применительно</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Демонтаж покрытия из брусчатки (с сохранением материала)// Устройство покрытий из тротуарной плитки, количество плитки при укладке на 1 м</w:t>
            </w:r>
            <w:proofErr w:type="gramStart"/>
            <w:r w:rsidRPr="00F2612D">
              <w:rPr>
                <w:rFonts w:ascii="Arial" w:eastAsia="Times New Roman" w:hAnsi="Arial" w:cs="Arial"/>
                <w:b/>
                <w:bCs/>
                <w:color w:val="000000"/>
                <w:sz w:val="16"/>
                <w:szCs w:val="16"/>
                <w:lang w:eastAsia="ru-RU"/>
              </w:rPr>
              <w:t>2</w:t>
            </w:r>
            <w:proofErr w:type="gramEnd"/>
            <w:r w:rsidRPr="00F2612D">
              <w:rPr>
                <w:rFonts w:ascii="Arial" w:eastAsia="Times New Roman" w:hAnsi="Arial" w:cs="Arial"/>
                <w:b/>
                <w:bCs/>
                <w:color w:val="000000"/>
                <w:sz w:val="16"/>
                <w:szCs w:val="16"/>
                <w:lang w:eastAsia="ru-RU"/>
              </w:rPr>
              <w:t>: 55 шт.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 м</w:t>
            </w:r>
            <w:proofErr w:type="gramStart"/>
            <w:r w:rsidRPr="00F2612D">
              <w:rPr>
                <w:rFonts w:ascii="Arial" w:eastAsia="Times New Roman" w:hAnsi="Arial" w:cs="Arial"/>
                <w:b/>
                <w:bCs/>
                <w:color w:val="000000"/>
                <w:sz w:val="16"/>
                <w:szCs w:val="16"/>
                <w:lang w:eastAsia="ru-RU"/>
              </w:rPr>
              <w:t>2</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1,73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1,73</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Объем=17,3 / 10</w:t>
            </w:r>
          </w:p>
        </w:tc>
      </w:tr>
      <w:tr w:rsidR="00F2612D" w:rsidRPr="00F2612D" w:rsidTr="00D0322A">
        <w:trPr>
          <w:trHeight w:val="45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Приказ от 08.08.2022 № 648/</w:t>
            </w:r>
            <w:proofErr w:type="spellStart"/>
            <w:proofErr w:type="gramStart"/>
            <w:r w:rsidRPr="00F2612D">
              <w:rPr>
                <w:rFonts w:ascii="Arial" w:eastAsia="Times New Roman" w:hAnsi="Arial" w:cs="Arial"/>
                <w:color w:val="000000"/>
                <w:sz w:val="16"/>
                <w:szCs w:val="16"/>
                <w:lang w:eastAsia="ru-RU"/>
              </w:rPr>
              <w:t>пр</w:t>
            </w:r>
            <w:proofErr w:type="spellEnd"/>
            <w:proofErr w:type="gramEnd"/>
            <w:r w:rsidRPr="00F2612D">
              <w:rPr>
                <w:rFonts w:ascii="Arial" w:eastAsia="Times New Roman" w:hAnsi="Arial" w:cs="Arial"/>
                <w:color w:val="000000"/>
                <w:sz w:val="16"/>
                <w:szCs w:val="16"/>
                <w:lang w:eastAsia="ru-RU"/>
              </w:rPr>
              <w:t xml:space="preserve"> п.144 табл.2</w:t>
            </w: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F2612D">
              <w:rPr>
                <w:rFonts w:ascii="Arial" w:eastAsia="Times New Roman" w:hAnsi="Arial" w:cs="Arial"/>
                <w:color w:val="000000"/>
                <w:sz w:val="16"/>
                <w:szCs w:val="16"/>
                <w:lang w:eastAsia="ru-RU"/>
              </w:rPr>
              <w:t>расх</w:t>
            </w:r>
            <w:proofErr w:type="spellEnd"/>
            <w:r w:rsidRPr="00F2612D">
              <w:rPr>
                <w:rFonts w:ascii="Arial" w:eastAsia="Times New Roman" w:hAnsi="Arial" w:cs="Arial"/>
                <w:color w:val="000000"/>
                <w:sz w:val="16"/>
                <w:szCs w:val="16"/>
                <w:lang w:eastAsia="ru-RU"/>
              </w:rPr>
              <w:t xml:space="preserve">.; ЗПМ=0,8; МАТ=0 к </w:t>
            </w:r>
            <w:proofErr w:type="spellStart"/>
            <w:r w:rsidRPr="00F2612D">
              <w:rPr>
                <w:rFonts w:ascii="Arial" w:eastAsia="Times New Roman" w:hAnsi="Arial" w:cs="Arial"/>
                <w:color w:val="000000"/>
                <w:sz w:val="16"/>
                <w:szCs w:val="16"/>
                <w:lang w:eastAsia="ru-RU"/>
              </w:rPr>
              <w:t>расх</w:t>
            </w:r>
            <w:proofErr w:type="spellEnd"/>
            <w:r w:rsidRPr="00F2612D">
              <w:rPr>
                <w:rFonts w:ascii="Arial" w:eastAsia="Times New Roman" w:hAnsi="Arial" w:cs="Arial"/>
                <w:color w:val="000000"/>
                <w:sz w:val="16"/>
                <w:szCs w:val="16"/>
                <w:lang w:eastAsia="ru-RU"/>
              </w:rPr>
              <w:t>.; ТЗ=0,8; ТЗМ=0,8</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w:t>
            </w:r>
            <w:proofErr w:type="gramStart"/>
            <w:r w:rsidRPr="00F2612D">
              <w:rPr>
                <w:rFonts w:ascii="Arial" w:eastAsia="Times New Roman" w:hAnsi="Arial" w:cs="Arial"/>
                <w:sz w:val="16"/>
                <w:szCs w:val="16"/>
                <w:lang w:eastAsia="ru-RU"/>
              </w:rPr>
              <w:t>Т(</w:t>
            </w:r>
            <w:proofErr w:type="gramEnd"/>
            <w:r w:rsidRPr="00F2612D">
              <w:rPr>
                <w:rFonts w:ascii="Arial" w:eastAsia="Times New Roman" w:hAnsi="Arial" w:cs="Arial"/>
                <w:sz w:val="16"/>
                <w:szCs w:val="16"/>
                <w:lang w:eastAsia="ru-RU"/>
              </w:rPr>
              <w:t>ЗТ)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16,3312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8 160,05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1-100-41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Средний разряд работы 4,1</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11,8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16,3312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499,66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8 160,05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171,15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0,12456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64,37</w:t>
            </w:r>
          </w:p>
        </w:tc>
      </w:tr>
      <w:tr w:rsidR="00F2612D" w:rsidRPr="00F2612D" w:rsidTr="00D0322A">
        <w:trPr>
          <w:trHeight w:val="69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91.06.05-011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0,04152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1 901,81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78,96</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4-100-050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5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0,04152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565,80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23,49</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91.08.09-002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Виброплиты</w:t>
            </w:r>
            <w:proofErr w:type="spellEnd"/>
            <w:r w:rsidRPr="00F2612D">
              <w:rPr>
                <w:rFonts w:ascii="Arial" w:eastAsia="Times New Roman" w:hAnsi="Arial" w:cs="Arial"/>
                <w:sz w:val="16"/>
                <w:szCs w:val="16"/>
                <w:lang w:eastAsia="ru-RU"/>
              </w:rPr>
              <w:t xml:space="preserve"> электрические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0,57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0,78888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7,51</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1,35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10,14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91.13.01-038</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Машины поливомоечные, вместимость цистерны 6 м3</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0,04152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1 043,14</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1,33</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1 387,38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57,60</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4-100-040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4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0,04152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492,32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20,44</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91.14.02-001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Автомобили бортовые, грузоподъемность до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0,04152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640,31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26,59</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4-100-040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4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0,04152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492,32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20,44</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01.7.03.01-0001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Вода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35,71</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52,14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ФСБЦ-02.3.01.02-1116</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Песок природный для строительных работ II класс, мелкий</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616,20</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1,38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850,36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0,00</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Н</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05.2.02.21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Плитки тротуарные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м</w:t>
            </w:r>
            <w:proofErr w:type="gramStart"/>
            <w:r w:rsidRPr="00F2612D">
              <w:rPr>
                <w:rFonts w:ascii="Arial" w:eastAsia="Times New Roman" w:hAnsi="Arial" w:cs="Arial"/>
                <w:i/>
                <w:iCs/>
                <w:sz w:val="16"/>
                <w:szCs w:val="16"/>
                <w:lang w:eastAsia="ru-RU"/>
              </w:rPr>
              <w:t>2</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10,2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Итого прямые затраты</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8 395,57</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13 933,07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24 104,21</w:t>
            </w:r>
          </w:p>
        </w:tc>
      </w:tr>
      <w:tr w:rsidR="00F2612D" w:rsidRPr="00F2612D" w:rsidTr="00D0322A">
        <w:trPr>
          <w:trHeight w:val="300"/>
        </w:trPr>
        <w:tc>
          <w:tcPr>
            <w:tcW w:w="5000" w:type="pct"/>
            <w:gridSpan w:val="12"/>
            <w:shd w:val="clear" w:color="auto" w:fill="auto"/>
            <w:vAlign w:val="center"/>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Утилизация строительного мусора</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4</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ГЭСНр69-01-015-01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Затаривание строительного мусора в мешки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50,7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50,7</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w:t>
            </w:r>
            <w:proofErr w:type="gramStart"/>
            <w:r w:rsidRPr="00F2612D">
              <w:rPr>
                <w:rFonts w:ascii="Arial" w:eastAsia="Times New Roman" w:hAnsi="Arial" w:cs="Arial"/>
                <w:sz w:val="16"/>
                <w:szCs w:val="16"/>
                <w:lang w:eastAsia="ru-RU"/>
              </w:rPr>
              <w:t>Т(</w:t>
            </w:r>
            <w:proofErr w:type="gramEnd"/>
            <w:r w:rsidRPr="00F2612D">
              <w:rPr>
                <w:rFonts w:ascii="Arial" w:eastAsia="Times New Roman" w:hAnsi="Arial" w:cs="Arial"/>
                <w:sz w:val="16"/>
                <w:szCs w:val="16"/>
                <w:lang w:eastAsia="ru-RU"/>
              </w:rPr>
              <w:t>ЗТ)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52,221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19 186,00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1-100-10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Средний разряд работы 1,0</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52,221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367,40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19 186,00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27 812,30</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01.7.20.03-0003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Мешки полипропиленовые, размеры 550х1050 мм, грузоподъемность до 50 кг</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 xml:space="preserve">100 </w:t>
            </w:r>
            <w:proofErr w:type="spellStart"/>
            <w:proofErr w:type="gramStart"/>
            <w:r w:rsidRPr="00F2612D">
              <w:rPr>
                <w:rFonts w:ascii="Arial" w:eastAsia="Times New Roman" w:hAnsi="Arial" w:cs="Arial"/>
                <w:sz w:val="16"/>
                <w:szCs w:val="16"/>
                <w:lang w:eastAsia="ru-RU"/>
              </w:rPr>
              <w:t>шт</w:t>
            </w:r>
            <w:proofErr w:type="spellEnd"/>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10,14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1 828,55</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2 742,83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27 812,30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Итого прямые затраты</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46 998,30</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1 445,43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73 283,12</w:t>
            </w:r>
          </w:p>
        </w:tc>
      </w:tr>
      <w:tr w:rsidR="00F2612D" w:rsidRPr="00F2612D" w:rsidTr="00D0322A">
        <w:trPr>
          <w:trHeight w:val="465"/>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47-1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50,7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50,7</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1 096,75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55 605,23</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55 605,23</w:t>
            </w:r>
          </w:p>
        </w:tc>
      </w:tr>
      <w:tr w:rsidR="00F2612D" w:rsidRPr="00F2612D" w:rsidTr="00D0322A">
        <w:trPr>
          <w:trHeight w:val="1365"/>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6</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02-15-1-01-0005</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w:t>
            </w:r>
            <w:r w:rsidRPr="00F2612D">
              <w:rPr>
                <w:rFonts w:ascii="Arial" w:eastAsia="Times New Roman" w:hAnsi="Arial" w:cs="Arial"/>
                <w:b/>
                <w:bCs/>
                <w:color w:val="000000"/>
                <w:sz w:val="16"/>
                <w:szCs w:val="16"/>
                <w:lang w:eastAsia="ru-RU"/>
              </w:rPr>
              <w:lastRenderedPageBreak/>
              <w:t>органическим вяжущим) дорожным покрытием на расстояние 5 км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lastRenderedPageBreak/>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50,7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50,7</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129,26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6 553,48</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6 553,48</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7</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Калькуляция</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Утилизация строительного мусора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20,6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20,6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516,67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10 643,40</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(Отдельные виды затрат, относимые на стоимость строительных работ)</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Цена=620,00/1,2</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10 643,40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Итоги по разделу 1 Демонтажные работы</w:t>
            </w:r>
            <w:proofErr w:type="gramStart"/>
            <w:r w:rsidRPr="00F2612D">
              <w:rPr>
                <w:rFonts w:ascii="Arial" w:eastAsia="Times New Roman" w:hAnsi="Arial" w:cs="Arial"/>
                <w:b/>
                <w:bCs/>
                <w:color w:val="000000"/>
                <w:sz w:val="16"/>
                <w:szCs w:val="16"/>
                <w:lang w:eastAsia="ru-RU"/>
              </w:rPr>
              <w:t xml:space="preserve"> :</w:t>
            </w:r>
            <w:proofErr w:type="gramEnd"/>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Итого прямые затраты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166 937,05</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 том числе:</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 рабочих</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63 242,18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Эксплуатация машин</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1 868,08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 машинистов (</w:t>
            </w:r>
            <w:proofErr w:type="spellStart"/>
            <w:r w:rsidRPr="00F2612D">
              <w:rPr>
                <w:rFonts w:ascii="Arial" w:eastAsia="Times New Roman" w:hAnsi="Arial" w:cs="Arial"/>
                <w:color w:val="000000"/>
                <w:sz w:val="16"/>
                <w:szCs w:val="16"/>
                <w:lang w:eastAsia="ru-RU"/>
              </w:rPr>
              <w:t>Отм</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1 212,38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Материалы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38 455,70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Перевозка</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62 158,71</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Строительные работы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269 908,91</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Строительные работы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207 750,20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 том числе:</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63 242,18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эксплуатация машин и механизмов</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1 868,08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 машинистов (</w:t>
            </w:r>
            <w:proofErr w:type="spellStart"/>
            <w:r w:rsidRPr="00F2612D">
              <w:rPr>
                <w:rFonts w:ascii="Arial" w:eastAsia="Times New Roman" w:hAnsi="Arial" w:cs="Arial"/>
                <w:color w:val="000000"/>
                <w:sz w:val="16"/>
                <w:szCs w:val="16"/>
                <w:lang w:eastAsia="ru-RU"/>
              </w:rPr>
              <w:t>Отм</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1 212,38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материалы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38 455,70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накладные расходы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65 894,36</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сметная прибыль</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37 077,50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Перевозка</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62 158,71</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Итого ФОТ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64 454,56</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Итого накладные расходы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65 894,36</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Итого сметная прибыль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37 077,50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xml:space="preserve">  Итого по разделу 1 Демонтажные работы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269 908,91</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xml:space="preserve">  </w:t>
            </w:r>
            <w:proofErr w:type="spellStart"/>
            <w:r w:rsidRPr="00F2612D">
              <w:rPr>
                <w:rFonts w:ascii="Arial" w:eastAsia="Times New Roman" w:hAnsi="Arial" w:cs="Arial"/>
                <w:b/>
                <w:bCs/>
                <w:color w:val="000000"/>
                <w:sz w:val="16"/>
                <w:szCs w:val="16"/>
                <w:lang w:eastAsia="ru-RU"/>
              </w:rPr>
              <w:t>Справочно</w:t>
            </w:r>
            <w:proofErr w:type="spellEnd"/>
          </w:p>
        </w:tc>
        <w:tc>
          <w:tcPr>
            <w:tcW w:w="371"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2085" w:type="pct"/>
            <w:gridSpan w:val="4"/>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затраты труда рабочих</w:t>
            </w:r>
          </w:p>
        </w:tc>
        <w:tc>
          <w:tcPr>
            <w:tcW w:w="457"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149,9227</w:t>
            </w:r>
          </w:p>
        </w:tc>
        <w:tc>
          <w:tcPr>
            <w:tcW w:w="1332" w:type="pct"/>
            <w:gridSpan w:val="4"/>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2085" w:type="pct"/>
            <w:gridSpan w:val="4"/>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затраты труда машинистов</w:t>
            </w:r>
          </w:p>
        </w:tc>
        <w:tc>
          <w:tcPr>
            <w:tcW w:w="457"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2,41141</w:t>
            </w:r>
          </w:p>
        </w:tc>
        <w:tc>
          <w:tcPr>
            <w:tcW w:w="1332" w:type="pct"/>
            <w:gridSpan w:val="4"/>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5000" w:type="pct"/>
            <w:gridSpan w:val="12"/>
            <w:shd w:val="clear" w:color="auto" w:fill="auto"/>
            <w:vAlign w:val="center"/>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Раздел 2. Монтажные работы</w:t>
            </w:r>
          </w:p>
        </w:tc>
      </w:tr>
      <w:tr w:rsidR="00F2612D" w:rsidRPr="00F2612D" w:rsidTr="00D0322A">
        <w:trPr>
          <w:trHeight w:val="915"/>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ГЭСН27-07-003-03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 (брусчатка - б/</w:t>
            </w:r>
            <w:proofErr w:type="gramStart"/>
            <w:r w:rsidRPr="00F2612D">
              <w:rPr>
                <w:rFonts w:ascii="Arial" w:eastAsia="Times New Roman" w:hAnsi="Arial" w:cs="Arial"/>
                <w:b/>
                <w:bCs/>
                <w:color w:val="000000"/>
                <w:sz w:val="16"/>
                <w:szCs w:val="16"/>
                <w:lang w:eastAsia="ru-RU"/>
              </w:rPr>
              <w:t>у</w:t>
            </w:r>
            <w:proofErr w:type="gramEnd"/>
            <w:r w:rsidRPr="00F2612D">
              <w:rPr>
                <w:rFonts w:ascii="Arial" w:eastAsia="Times New Roman" w:hAnsi="Arial" w:cs="Arial"/>
                <w:b/>
                <w:bCs/>
                <w:color w:val="000000"/>
                <w:sz w:val="16"/>
                <w:szCs w:val="16"/>
                <w:lang w:eastAsia="ru-RU"/>
              </w:rPr>
              <w:t xml:space="preserve"> материал)</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100 м</w:t>
            </w:r>
            <w:proofErr w:type="gramStart"/>
            <w:r w:rsidRPr="00F2612D">
              <w:rPr>
                <w:rFonts w:ascii="Arial" w:eastAsia="Times New Roman" w:hAnsi="Arial" w:cs="Arial"/>
                <w:b/>
                <w:bCs/>
                <w:color w:val="000000"/>
                <w:sz w:val="16"/>
                <w:szCs w:val="16"/>
                <w:lang w:eastAsia="ru-RU"/>
              </w:rPr>
              <w:t>2</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0,173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0,173</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Объем=17,3 / 100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w:t>
            </w:r>
            <w:proofErr w:type="gramStart"/>
            <w:r w:rsidRPr="00F2612D">
              <w:rPr>
                <w:rFonts w:ascii="Arial" w:eastAsia="Times New Roman" w:hAnsi="Arial" w:cs="Arial"/>
                <w:sz w:val="16"/>
                <w:szCs w:val="16"/>
                <w:lang w:eastAsia="ru-RU"/>
              </w:rPr>
              <w:t>Т(</w:t>
            </w:r>
            <w:proofErr w:type="gramEnd"/>
            <w:r w:rsidRPr="00F2612D">
              <w:rPr>
                <w:rFonts w:ascii="Arial" w:eastAsia="Times New Roman" w:hAnsi="Arial" w:cs="Arial"/>
                <w:sz w:val="16"/>
                <w:szCs w:val="16"/>
                <w:lang w:eastAsia="ru-RU"/>
              </w:rPr>
              <w:t>ЗТ)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14,55276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6 603,17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1-100-33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Средний разряд работы 3,3</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84,12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14,55276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453,74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6 603,17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1 064,93</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0,91344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501,75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91.05.05-015</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Краны на автомобильном ходу, грузоподъемность 16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1,78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0,30794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1 978,25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609,18</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4-100-060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6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1,78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0,30794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661,32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203,65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91.08.09-001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Виброплиты</w:t>
            </w:r>
            <w:proofErr w:type="spellEnd"/>
            <w:r w:rsidRPr="00F2612D">
              <w:rPr>
                <w:rFonts w:ascii="Arial" w:eastAsia="Times New Roman" w:hAnsi="Arial" w:cs="Arial"/>
                <w:sz w:val="16"/>
                <w:szCs w:val="16"/>
                <w:lang w:eastAsia="ru-RU"/>
              </w:rPr>
              <w:t xml:space="preserve"> с двигателем внутреннего сгорания</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1,384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49,16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68,04</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91.14.02-001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Автомобили бортовые, грузоподъемность до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3,5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0,6055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640,31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387,71</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4-100-040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4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3,5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0,6055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492,32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298,10</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Н</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04.3.02.13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Смеси цементно-песчаные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5,415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0,936795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П</w:t>
            </w:r>
            <w:proofErr w:type="gramStart"/>
            <w:r w:rsidRPr="00F2612D">
              <w:rPr>
                <w:rFonts w:ascii="Arial" w:eastAsia="Times New Roman" w:hAnsi="Arial" w:cs="Arial"/>
                <w:i/>
                <w:iCs/>
                <w:sz w:val="16"/>
                <w:szCs w:val="16"/>
                <w:lang w:eastAsia="ru-RU"/>
              </w:rPr>
              <w:t>,Н</w:t>
            </w:r>
            <w:proofErr w:type="gramEnd"/>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05.2.04.04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Плиты бетонные тротуарные фигурные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м</w:t>
            </w:r>
            <w:proofErr w:type="gramStart"/>
            <w:r w:rsidRPr="00F2612D">
              <w:rPr>
                <w:rFonts w:ascii="Arial" w:eastAsia="Times New Roman" w:hAnsi="Arial" w:cs="Arial"/>
                <w:i/>
                <w:iCs/>
                <w:sz w:val="16"/>
                <w:szCs w:val="16"/>
                <w:lang w:eastAsia="ru-RU"/>
              </w:rPr>
              <w:t>2</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Итого прямые затраты</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8 169,85</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125 666,18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21 740,25</w:t>
            </w:r>
          </w:p>
        </w:tc>
      </w:tr>
      <w:tr w:rsidR="00F2612D" w:rsidRPr="00F2612D" w:rsidTr="00D0322A">
        <w:trPr>
          <w:trHeight w:val="465"/>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8.1</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ФСБЦ-04.3.02.13-0214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F2612D">
              <w:rPr>
                <w:rFonts w:ascii="Arial" w:eastAsia="Times New Roman" w:hAnsi="Arial" w:cs="Arial"/>
                <w:b/>
                <w:bCs/>
                <w:color w:val="000000"/>
                <w:sz w:val="16"/>
                <w:szCs w:val="16"/>
                <w:lang w:eastAsia="ru-RU"/>
              </w:rPr>
              <w:t>7</w:t>
            </w:r>
            <w:proofErr w:type="gramEnd"/>
            <w:r w:rsidRPr="00F2612D">
              <w:rPr>
                <w:rFonts w:ascii="Arial" w:eastAsia="Times New Roman" w:hAnsi="Arial" w:cs="Arial"/>
                <w:b/>
                <w:bCs/>
                <w:color w:val="000000"/>
                <w:sz w:val="16"/>
                <w:szCs w:val="16"/>
                <w:lang w:eastAsia="ru-RU"/>
              </w:rPr>
              <w:t>,5 (М100)</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0,936795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0,936795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2 810,05</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1,88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5 282,89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4 948,98</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(Материалы для строительных работ)</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4 948,98</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9</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ГЭСН06-01-004-06</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Устройство: железобетонных крылец</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19,1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19,1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w:t>
            </w:r>
            <w:proofErr w:type="gramStart"/>
            <w:r w:rsidRPr="00F2612D">
              <w:rPr>
                <w:rFonts w:ascii="Arial" w:eastAsia="Times New Roman" w:hAnsi="Arial" w:cs="Arial"/>
                <w:sz w:val="16"/>
                <w:szCs w:val="16"/>
                <w:lang w:eastAsia="ru-RU"/>
              </w:rPr>
              <w:t>Т(</w:t>
            </w:r>
            <w:proofErr w:type="gramEnd"/>
            <w:r w:rsidRPr="00F2612D">
              <w:rPr>
                <w:rFonts w:ascii="Arial" w:eastAsia="Times New Roman" w:hAnsi="Arial" w:cs="Arial"/>
                <w:sz w:val="16"/>
                <w:szCs w:val="16"/>
                <w:lang w:eastAsia="ru-RU"/>
              </w:rPr>
              <w:t>ЗТ)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92,635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40 500,95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1-100-30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Средний разряд работы 3,0</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4,85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92,635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437,21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40 500,95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1 785,45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2,292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1 160,67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91.05.05-015</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Краны на автомобильном ходу, грузоподъемность 16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0,191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1 978,25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377,85</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4-100-060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6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0,191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661,32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126,31</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91.07.04-001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Вибраторы глубинные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3,247</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10,37</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14,62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47,47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91.07.04-002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Вибраторы поверхностные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1,91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8,54</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0,91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7,77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14,84</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91.14.02-001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Автомобили бортовые, грузоподъемность до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2,101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640,31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1 345,29</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4-100-040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4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2,101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492,32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1 034,36</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34 038,22</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01.7.03.01-0001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Вода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0,0084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0,16044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35,71</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52,14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8,37</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01.7.12.05-0053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Геополотно</w:t>
            </w:r>
            <w:proofErr w:type="spellEnd"/>
            <w:r w:rsidRPr="00F2612D">
              <w:rPr>
                <w:rFonts w:ascii="Arial" w:eastAsia="Times New Roman" w:hAnsi="Arial" w:cs="Arial"/>
                <w:sz w:val="16"/>
                <w:szCs w:val="16"/>
                <w:lang w:eastAsia="ru-RU"/>
              </w:rPr>
              <w:t xml:space="preserve"> нетканое полиэфирное, </w:t>
            </w:r>
            <w:proofErr w:type="spellStart"/>
            <w:r w:rsidRPr="00F2612D">
              <w:rPr>
                <w:rFonts w:ascii="Arial" w:eastAsia="Times New Roman" w:hAnsi="Arial" w:cs="Arial"/>
                <w:sz w:val="16"/>
                <w:szCs w:val="16"/>
                <w:lang w:eastAsia="ru-RU"/>
              </w:rPr>
              <w:t>иглопробивное</w:t>
            </w:r>
            <w:proofErr w:type="spellEnd"/>
            <w:r w:rsidRPr="00F2612D">
              <w:rPr>
                <w:rFonts w:ascii="Arial" w:eastAsia="Times New Roman" w:hAnsi="Arial" w:cs="Arial"/>
                <w:sz w:val="16"/>
                <w:szCs w:val="16"/>
                <w:lang w:eastAsia="ru-RU"/>
              </w:rPr>
              <w:t>, поверхностная плотность 200 г/м</w:t>
            </w:r>
            <w:proofErr w:type="gramStart"/>
            <w:r w:rsidRPr="00F2612D">
              <w:rPr>
                <w:rFonts w:ascii="Arial" w:eastAsia="Times New Roman" w:hAnsi="Arial" w:cs="Arial"/>
                <w:sz w:val="16"/>
                <w:szCs w:val="16"/>
                <w:lang w:eastAsia="ru-RU"/>
              </w:rPr>
              <w:t>2</w:t>
            </w:r>
            <w:proofErr w:type="gramEnd"/>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w:t>
            </w:r>
            <w:proofErr w:type="gramStart"/>
            <w:r w:rsidRPr="00F2612D">
              <w:rPr>
                <w:rFonts w:ascii="Arial" w:eastAsia="Times New Roman" w:hAnsi="Arial" w:cs="Arial"/>
                <w:sz w:val="16"/>
                <w:szCs w:val="16"/>
                <w:lang w:eastAsia="ru-RU"/>
              </w:rPr>
              <w:t>2</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0,23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4,393</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28,13</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1,19</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33,47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147,03</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08.3.03.06-0001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Проволока вязальная</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кг</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5,73</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83,06</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1,14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94,69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542,57</w:t>
            </w:r>
          </w:p>
        </w:tc>
      </w:tr>
      <w:tr w:rsidR="00F2612D" w:rsidRPr="00F2612D" w:rsidTr="00D0322A">
        <w:trPr>
          <w:trHeight w:val="69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11.1.03.01-0063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0,018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0,3438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16 496,03</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1,11</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18 310,59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6 295,18</w:t>
            </w:r>
          </w:p>
        </w:tc>
      </w:tr>
      <w:tr w:rsidR="00F2612D" w:rsidRPr="00F2612D" w:rsidTr="00D0322A">
        <w:trPr>
          <w:trHeight w:val="69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11.1.03.06-0079</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0,138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2,6358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5 764,42</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1,78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10 260,67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27 045,07</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П</w:t>
            </w:r>
            <w:proofErr w:type="gramStart"/>
            <w:r w:rsidRPr="00F2612D">
              <w:rPr>
                <w:rFonts w:ascii="Arial" w:eastAsia="Times New Roman" w:hAnsi="Arial" w:cs="Arial"/>
                <w:i/>
                <w:iCs/>
                <w:sz w:val="16"/>
                <w:szCs w:val="16"/>
                <w:lang w:eastAsia="ru-RU"/>
              </w:rPr>
              <w:t>,Н</w:t>
            </w:r>
            <w:proofErr w:type="gramEnd"/>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01.7.16.04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Опалубка инвентарная (амортизация)</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roofErr w:type="spellStart"/>
            <w:r w:rsidRPr="00F2612D">
              <w:rPr>
                <w:rFonts w:ascii="Arial" w:eastAsia="Times New Roman" w:hAnsi="Arial" w:cs="Arial"/>
                <w:i/>
                <w:iCs/>
                <w:sz w:val="16"/>
                <w:szCs w:val="16"/>
                <w:lang w:eastAsia="ru-RU"/>
              </w:rPr>
              <w:t>компл</w:t>
            </w:r>
            <w:proofErr w:type="spell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Н</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04.1.02.05</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Смеси бетонные тяжелого бетона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1,015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19,3865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Н</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08.4.03.03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Арматура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0,03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0,573</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Итого прямые затраты</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77 485,29</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7 568,61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144 560,50</w:t>
            </w:r>
          </w:p>
        </w:tc>
      </w:tr>
      <w:tr w:rsidR="00F2612D" w:rsidRPr="00F2612D" w:rsidTr="00D0322A">
        <w:trPr>
          <w:trHeight w:val="465"/>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9.1</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ФСБЦ-04.1.02.05-0008</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Смеси бетонные тяжелого бетона (БСТ), класс В22,5 (М300)</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19,3865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19,3865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4 961,08</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2,98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14 784,02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286 610,40</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(Материалы для строительных работ)</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286 610,40</w:t>
            </w:r>
          </w:p>
        </w:tc>
      </w:tr>
      <w:tr w:rsidR="00F2612D" w:rsidRPr="00F2612D" w:rsidTr="00D0322A">
        <w:trPr>
          <w:trHeight w:val="69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9.2</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ФСБЦ-08.4.02.05-1010</w:t>
            </w:r>
            <w:r w:rsidRPr="00F2612D">
              <w:rPr>
                <w:rFonts w:ascii="Arial" w:eastAsia="Times New Roman" w:hAnsi="Arial" w:cs="Arial"/>
                <w:b/>
                <w:bCs/>
                <w:color w:val="000000"/>
                <w:sz w:val="16"/>
                <w:szCs w:val="16"/>
                <w:lang w:eastAsia="ru-RU"/>
              </w:rPr>
              <w:br/>
              <w:t>применительно</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xml:space="preserve">Сетка арматурная сварная легкая из арматурной проволоки </w:t>
            </w:r>
            <w:r w:rsidRPr="00F2612D">
              <w:rPr>
                <w:rFonts w:ascii="Arial" w:eastAsia="Times New Roman" w:hAnsi="Arial" w:cs="Arial"/>
                <w:b/>
                <w:bCs/>
                <w:color w:val="000000"/>
                <w:sz w:val="16"/>
                <w:szCs w:val="16"/>
                <w:lang w:eastAsia="ru-RU"/>
              </w:rPr>
              <w:lastRenderedPageBreak/>
              <w:t>класса Вр-1, тип 5 (Сетка арматурная 50х50х5мм)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lastRenderedPageBreak/>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0,41736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0,41736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87 300,07</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0,69</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60 237,05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25 140,54</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(Материалы для строительных работ)</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Объем=5,92*70,5/1000</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25 140,54</w:t>
            </w:r>
          </w:p>
        </w:tc>
      </w:tr>
      <w:tr w:rsidR="00F2612D" w:rsidRPr="00F2612D" w:rsidTr="00D0322A">
        <w:trPr>
          <w:trHeight w:val="69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9.3</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ФСБЦ-11.1.03.06-0070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II</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10 082,68</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1,78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17 947,17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8 973,59</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(Материалы для строительных работ)</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8 973,59</w:t>
            </w:r>
          </w:p>
        </w:tc>
      </w:tr>
      <w:tr w:rsidR="00F2612D" w:rsidRPr="00F2612D" w:rsidTr="00D0322A">
        <w:trPr>
          <w:trHeight w:val="69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ГЭСН11-01-027-01</w:t>
            </w:r>
            <w:r w:rsidRPr="00F2612D">
              <w:rPr>
                <w:rFonts w:ascii="Arial" w:eastAsia="Times New Roman" w:hAnsi="Arial" w:cs="Arial"/>
                <w:b/>
                <w:bCs/>
                <w:color w:val="000000"/>
                <w:sz w:val="16"/>
                <w:szCs w:val="16"/>
                <w:lang w:eastAsia="ru-RU"/>
              </w:rPr>
              <w:br/>
              <w:t>применительно</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Устройство покрытий на цементном растворе из плиток: бетонных, цементных или мозаичных // Облицовка крыльца тротуарной плиткой</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100 м</w:t>
            </w:r>
            <w:proofErr w:type="gramStart"/>
            <w:r w:rsidRPr="00F2612D">
              <w:rPr>
                <w:rFonts w:ascii="Arial" w:eastAsia="Times New Roman" w:hAnsi="Arial" w:cs="Arial"/>
                <w:b/>
                <w:bCs/>
                <w:color w:val="000000"/>
                <w:sz w:val="16"/>
                <w:szCs w:val="16"/>
                <w:lang w:eastAsia="ru-RU"/>
              </w:rPr>
              <w:t>2</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0,874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0,874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Объем=(60+27,4) / 100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w:t>
            </w:r>
            <w:proofErr w:type="gramStart"/>
            <w:r w:rsidRPr="00F2612D">
              <w:rPr>
                <w:rFonts w:ascii="Arial" w:eastAsia="Times New Roman" w:hAnsi="Arial" w:cs="Arial"/>
                <w:sz w:val="16"/>
                <w:szCs w:val="16"/>
                <w:lang w:eastAsia="ru-RU"/>
              </w:rPr>
              <w:t>Т(</w:t>
            </w:r>
            <w:proofErr w:type="gramEnd"/>
            <w:r w:rsidRPr="00F2612D">
              <w:rPr>
                <w:rFonts w:ascii="Arial" w:eastAsia="Times New Roman" w:hAnsi="Arial" w:cs="Arial"/>
                <w:sz w:val="16"/>
                <w:szCs w:val="16"/>
                <w:lang w:eastAsia="ru-RU"/>
              </w:rPr>
              <w:t>ЗТ)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63,4524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27 042,14</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1-100-27</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Средний разряд работы 2,7</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72,6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63,4524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426,18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27 042,14</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1 213,49</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3,29498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1 521,51</w:t>
            </w:r>
          </w:p>
        </w:tc>
      </w:tr>
      <w:tr w:rsidR="00F2612D" w:rsidRPr="00F2612D" w:rsidTr="00D0322A">
        <w:trPr>
          <w:trHeight w:val="69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91.06.05-011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0,31464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1 901,81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598,39</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4-100-050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5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0,31464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565,80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178,02</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91.06.06-048</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Подъемники одномачтовые, грузоподъемность до 500 кг, высота подъема 45 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2,57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2,24618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37,32</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1,73</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64,56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145,01</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4-100-030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3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2,57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2,24618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437,21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982,05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91.14.02-001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Автомобили бортовые, грузоподъемность до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0,73416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640,31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470,09</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4-100-040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4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0,84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0,73416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492,32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361,44</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13 743,69</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01.7.03.01-0001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Вода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3,85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3,3649</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35,71</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52,14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175,45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01.7.07.29-0091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Опилки древесные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3,06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2,67444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732,20</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1,78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1 303,32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3 485,65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04.3.01.09-0016</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Раствор готовый кладочный, цементный, М200</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1,3</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1,1362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4 033,62</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8 873,96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10 082,59</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Н</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05.2.02.21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Плитки бетонные, цементные или мозаичные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м</w:t>
            </w:r>
            <w:proofErr w:type="gramStart"/>
            <w:r w:rsidRPr="00F2612D">
              <w:rPr>
                <w:rFonts w:ascii="Arial" w:eastAsia="Times New Roman" w:hAnsi="Arial" w:cs="Arial"/>
                <w:i/>
                <w:iCs/>
                <w:sz w:val="16"/>
                <w:szCs w:val="16"/>
                <w:lang w:eastAsia="ru-RU"/>
              </w:rPr>
              <w:t>2</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102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89,148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Итого прямые затраты</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43 520,83</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107 968,10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94 364,12</w:t>
            </w:r>
          </w:p>
        </w:tc>
      </w:tr>
      <w:tr w:rsidR="00F2612D" w:rsidRPr="00F2612D" w:rsidTr="00D0322A">
        <w:trPr>
          <w:trHeight w:val="69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10.1</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ФСБЦ-05.2.02.19-0024</w:t>
            </w:r>
            <w:r w:rsidRPr="00F2612D">
              <w:rPr>
                <w:rFonts w:ascii="Arial" w:eastAsia="Times New Roman" w:hAnsi="Arial" w:cs="Arial"/>
                <w:b/>
                <w:bCs/>
                <w:color w:val="000000"/>
                <w:sz w:val="16"/>
                <w:szCs w:val="16"/>
                <w:lang w:eastAsia="ru-RU"/>
              </w:rPr>
              <w:br/>
              <w:t>применительно</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xml:space="preserve">Плитка </w:t>
            </w:r>
            <w:proofErr w:type="spellStart"/>
            <w:r w:rsidRPr="00F2612D">
              <w:rPr>
                <w:rFonts w:ascii="Arial" w:eastAsia="Times New Roman" w:hAnsi="Arial" w:cs="Arial"/>
                <w:b/>
                <w:bCs/>
                <w:color w:val="000000"/>
                <w:sz w:val="16"/>
                <w:szCs w:val="16"/>
                <w:lang w:eastAsia="ru-RU"/>
              </w:rPr>
              <w:t>вибропрессованная</w:t>
            </w:r>
            <w:proofErr w:type="spellEnd"/>
            <w:r w:rsidRPr="00F2612D">
              <w:rPr>
                <w:rFonts w:ascii="Arial" w:eastAsia="Times New Roman" w:hAnsi="Arial" w:cs="Arial"/>
                <w:b/>
                <w:bCs/>
                <w:color w:val="000000"/>
                <w:sz w:val="16"/>
                <w:szCs w:val="16"/>
                <w:lang w:eastAsia="ru-RU"/>
              </w:rPr>
              <w:t xml:space="preserve"> тротуарная, форма квадрат, на сером цементе, цветная, размеры 300х300х60 мм // Плитка тротуарная 300х300х30 мм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м</w:t>
            </w:r>
            <w:proofErr w:type="gramStart"/>
            <w:r w:rsidRPr="00F2612D">
              <w:rPr>
                <w:rFonts w:ascii="Arial" w:eastAsia="Times New Roman" w:hAnsi="Arial" w:cs="Arial"/>
                <w:b/>
                <w:bCs/>
                <w:color w:val="000000"/>
                <w:sz w:val="16"/>
                <w:szCs w:val="16"/>
                <w:lang w:eastAsia="ru-RU"/>
              </w:rPr>
              <w:t>2</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89,148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89,148</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653,94</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1,66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1 085,54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96 773,72</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(Материалы для строительных работ)</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Объем=87,4*1,02</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96 773,72</w:t>
            </w:r>
          </w:p>
        </w:tc>
      </w:tr>
      <w:tr w:rsidR="00F2612D" w:rsidRPr="00F2612D" w:rsidTr="00D0322A">
        <w:trPr>
          <w:trHeight w:val="9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11</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ГЭСН46-05-008-03</w:t>
            </w:r>
            <w:r w:rsidRPr="00F2612D">
              <w:rPr>
                <w:rFonts w:ascii="Arial" w:eastAsia="Times New Roman" w:hAnsi="Arial" w:cs="Arial"/>
                <w:b/>
                <w:bCs/>
                <w:color w:val="000000"/>
                <w:sz w:val="16"/>
                <w:szCs w:val="16"/>
                <w:lang w:eastAsia="ru-RU"/>
              </w:rPr>
              <w:br/>
              <w:t>применительно</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Установка стаканов для перил ограждений // Монтаж мелких металлоконструкций массой до 10 кг</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т металлоконструкций</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0,0064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0,0064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Объем=0,2*32/1000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w:t>
            </w:r>
            <w:proofErr w:type="gramStart"/>
            <w:r w:rsidRPr="00F2612D">
              <w:rPr>
                <w:rFonts w:ascii="Arial" w:eastAsia="Times New Roman" w:hAnsi="Arial" w:cs="Arial"/>
                <w:sz w:val="16"/>
                <w:szCs w:val="16"/>
                <w:lang w:eastAsia="ru-RU"/>
              </w:rPr>
              <w:t>Т(</w:t>
            </w:r>
            <w:proofErr w:type="gramEnd"/>
            <w:r w:rsidRPr="00F2612D">
              <w:rPr>
                <w:rFonts w:ascii="Arial" w:eastAsia="Times New Roman" w:hAnsi="Arial" w:cs="Arial"/>
                <w:sz w:val="16"/>
                <w:szCs w:val="16"/>
                <w:lang w:eastAsia="ru-RU"/>
              </w:rPr>
              <w:t>ЗТ)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0,542016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254,89</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1-100-36</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Средний разряд работы 3,6</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84,69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0,542016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470,27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254,89</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3,66</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0,00416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2,05</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91.14.02-001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Автомобили бортовые, грузоподъемность до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0,65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0,00416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640,31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2,66</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4-100-040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4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0,65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0,00416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492,32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2,05</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91.17.04-233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F2612D">
              <w:rPr>
                <w:rFonts w:ascii="Arial" w:eastAsia="Times New Roman" w:hAnsi="Arial" w:cs="Arial"/>
                <w:sz w:val="16"/>
                <w:szCs w:val="16"/>
                <w:lang w:eastAsia="ru-RU"/>
              </w:rPr>
              <w:t xml:space="preserve"> А</w:t>
            </w:r>
            <w:proofErr w:type="gramEnd"/>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9,51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0,060864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24,46</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0,67</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16,39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9,31</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01.7.03.04-0001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Электроэнергия</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gramStart"/>
            <w:r w:rsidRPr="00F2612D">
              <w:rPr>
                <w:rFonts w:ascii="Arial" w:eastAsia="Times New Roman" w:hAnsi="Arial" w:cs="Arial"/>
                <w:sz w:val="16"/>
                <w:szCs w:val="16"/>
                <w:lang w:eastAsia="ru-RU"/>
              </w:rPr>
              <w:t>кВт-ч</w:t>
            </w:r>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21,51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0,137664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0,88</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01.7.11.07-0227</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кг</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8,1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0,05184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155,63</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1,04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161,86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8,39</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08.3.03.06-0002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Проволока горячекатаная в мотках, диаметр 6,3-6,5 мм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0,0001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0,0000006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60 258,20</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1,14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68 694,35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0,04</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Н</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07.2.07.13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Конструкции металлические мелкие</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0,0064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Итого прямые затраты</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269,91</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107 612,50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688,72</w:t>
            </w:r>
          </w:p>
        </w:tc>
      </w:tr>
      <w:tr w:rsidR="00F2612D" w:rsidRPr="00F2612D" w:rsidTr="00D0322A">
        <w:trPr>
          <w:trHeight w:val="465"/>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11.1</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Прайс-лист</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Стаканы (фланцы) для крепления перил</w:t>
            </w:r>
            <w:proofErr w:type="gramStart"/>
            <w:r w:rsidRPr="00F2612D">
              <w:rPr>
                <w:rFonts w:ascii="Arial" w:eastAsia="Times New Roman" w:hAnsi="Arial" w:cs="Arial"/>
                <w:b/>
                <w:bCs/>
                <w:color w:val="000000"/>
                <w:sz w:val="16"/>
                <w:szCs w:val="16"/>
                <w:lang w:eastAsia="ru-RU"/>
              </w:rPr>
              <w:t>.</w:t>
            </w:r>
            <w:proofErr w:type="gramEnd"/>
            <w:r w:rsidRPr="00F2612D">
              <w:rPr>
                <w:rFonts w:ascii="Arial" w:eastAsia="Times New Roman" w:hAnsi="Arial" w:cs="Arial"/>
                <w:b/>
                <w:bCs/>
                <w:color w:val="000000"/>
                <w:sz w:val="16"/>
                <w:szCs w:val="16"/>
                <w:lang w:eastAsia="ru-RU"/>
              </w:rPr>
              <w:t xml:space="preserve"> </w:t>
            </w:r>
            <w:proofErr w:type="gramStart"/>
            <w:r w:rsidRPr="00F2612D">
              <w:rPr>
                <w:rFonts w:ascii="Arial" w:eastAsia="Times New Roman" w:hAnsi="Arial" w:cs="Arial"/>
                <w:b/>
                <w:bCs/>
                <w:color w:val="000000"/>
                <w:sz w:val="16"/>
                <w:szCs w:val="16"/>
                <w:lang w:eastAsia="ru-RU"/>
              </w:rPr>
              <w:t>д</w:t>
            </w:r>
            <w:proofErr w:type="gramEnd"/>
            <w:r w:rsidRPr="00F2612D">
              <w:rPr>
                <w:rFonts w:ascii="Arial" w:eastAsia="Times New Roman" w:hAnsi="Arial" w:cs="Arial"/>
                <w:b/>
                <w:bCs/>
                <w:color w:val="000000"/>
                <w:sz w:val="16"/>
                <w:szCs w:val="16"/>
                <w:lang w:eastAsia="ru-RU"/>
              </w:rPr>
              <w:t>ля лестниц с диаметром трубы 42 мм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proofErr w:type="spellStart"/>
            <w:proofErr w:type="gramStart"/>
            <w:r w:rsidRPr="00F2612D">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32</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1 666,67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53 333,44</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(Материалы для строительных работ)</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Цена=2000,00/1,2</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53 333,44</w:t>
            </w:r>
          </w:p>
        </w:tc>
      </w:tr>
      <w:tr w:rsidR="00F2612D" w:rsidRPr="00F2612D" w:rsidTr="00D0322A">
        <w:trPr>
          <w:trHeight w:val="465"/>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12</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ГЭСН07-05-016-04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Устройство металлических ограждений: без поручней (б/</w:t>
            </w:r>
            <w:proofErr w:type="gramStart"/>
            <w:r w:rsidRPr="00F2612D">
              <w:rPr>
                <w:rFonts w:ascii="Arial" w:eastAsia="Times New Roman" w:hAnsi="Arial" w:cs="Arial"/>
                <w:b/>
                <w:bCs/>
                <w:color w:val="000000"/>
                <w:sz w:val="16"/>
                <w:szCs w:val="16"/>
                <w:lang w:eastAsia="ru-RU"/>
              </w:rPr>
              <w:t>у</w:t>
            </w:r>
            <w:proofErr w:type="gramEnd"/>
            <w:r w:rsidRPr="00F2612D">
              <w:rPr>
                <w:rFonts w:ascii="Arial" w:eastAsia="Times New Roman" w:hAnsi="Arial" w:cs="Arial"/>
                <w:b/>
                <w:bCs/>
                <w:color w:val="000000"/>
                <w:sz w:val="16"/>
                <w:szCs w:val="16"/>
                <w:lang w:eastAsia="ru-RU"/>
              </w:rPr>
              <w:t xml:space="preserve"> материал)</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100 м</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0,25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0,25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4245" w:type="pct"/>
            <w:gridSpan w:val="10"/>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Объем=25 / 100</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О</w:t>
            </w:r>
            <w:proofErr w:type="gramStart"/>
            <w:r w:rsidRPr="00F2612D">
              <w:rPr>
                <w:rFonts w:ascii="Arial" w:eastAsia="Times New Roman" w:hAnsi="Arial" w:cs="Arial"/>
                <w:sz w:val="16"/>
                <w:szCs w:val="16"/>
                <w:lang w:eastAsia="ru-RU"/>
              </w:rPr>
              <w:t>Т(</w:t>
            </w:r>
            <w:proofErr w:type="gramEnd"/>
            <w:r w:rsidRPr="00F2612D">
              <w:rPr>
                <w:rFonts w:ascii="Arial" w:eastAsia="Times New Roman" w:hAnsi="Arial" w:cs="Arial"/>
                <w:sz w:val="16"/>
                <w:szCs w:val="16"/>
                <w:lang w:eastAsia="ru-RU"/>
              </w:rPr>
              <w:t>ЗТ)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10,375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4 993,38</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1-100-38</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Средний разряд работы 3,8</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41,5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10,375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481,29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4 993,38</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383,67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0,6475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313,54</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91.06.06-048</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Подъемники одномачтовые, грузоподъемность до 500 кг, высота подъема 45 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0,095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37,32</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1,73</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64,56</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6,13</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4-100-030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3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0,38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0,095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437,21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41,53</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91.14.02-001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Автомобили бортовые, грузоподъемность до 5 т</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0,5525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640,31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353,77</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4-100-040</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ОТ</w:t>
            </w:r>
            <w:proofErr w:type="gramStart"/>
            <w:r w:rsidRPr="00F2612D">
              <w:rPr>
                <w:rFonts w:ascii="Arial" w:eastAsia="Times New Roman" w:hAnsi="Arial" w:cs="Arial"/>
                <w:sz w:val="16"/>
                <w:szCs w:val="16"/>
                <w:lang w:eastAsia="ru-RU"/>
              </w:rPr>
              <w:t>м</w:t>
            </w:r>
            <w:proofErr w:type="spellEnd"/>
            <w:r w:rsidRPr="00F2612D">
              <w:rPr>
                <w:rFonts w:ascii="Arial" w:eastAsia="Times New Roman" w:hAnsi="Arial" w:cs="Arial"/>
                <w:sz w:val="16"/>
                <w:szCs w:val="16"/>
                <w:lang w:eastAsia="ru-RU"/>
              </w:rPr>
              <w:t>(</w:t>
            </w:r>
            <w:proofErr w:type="spellStart"/>
            <w:proofErr w:type="gramEnd"/>
            <w:r w:rsidRPr="00F2612D">
              <w:rPr>
                <w:rFonts w:ascii="Arial" w:eastAsia="Times New Roman" w:hAnsi="Arial" w:cs="Arial"/>
                <w:sz w:val="16"/>
                <w:szCs w:val="16"/>
                <w:lang w:eastAsia="ru-RU"/>
              </w:rPr>
              <w:t>Зтм</w:t>
            </w:r>
            <w:proofErr w:type="spellEnd"/>
            <w:r w:rsidRPr="00F2612D">
              <w:rPr>
                <w:rFonts w:ascii="Arial" w:eastAsia="Times New Roman" w:hAnsi="Arial" w:cs="Arial"/>
                <w:sz w:val="16"/>
                <w:szCs w:val="16"/>
                <w:lang w:eastAsia="ru-RU"/>
              </w:rPr>
              <w:t xml:space="preserve">) Средний разряд машинистов 4 </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чел</w:t>
            </w:r>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2,21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0,5525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492,32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272,01</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91.17.04-233</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F2612D">
              <w:rPr>
                <w:rFonts w:ascii="Arial" w:eastAsia="Times New Roman" w:hAnsi="Arial" w:cs="Arial"/>
                <w:sz w:val="16"/>
                <w:szCs w:val="16"/>
                <w:lang w:eastAsia="ru-RU"/>
              </w:rPr>
              <w:t xml:space="preserve"> А</w:t>
            </w:r>
            <w:proofErr w:type="gramEnd"/>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roofErr w:type="spellStart"/>
            <w:r w:rsidRPr="00F2612D">
              <w:rPr>
                <w:rFonts w:ascii="Arial" w:eastAsia="Times New Roman" w:hAnsi="Arial" w:cs="Arial"/>
                <w:sz w:val="16"/>
                <w:szCs w:val="16"/>
                <w:lang w:eastAsia="ru-RU"/>
              </w:rPr>
              <w:t>маш</w:t>
            </w:r>
            <w:proofErr w:type="spellEnd"/>
            <w:proofErr w:type="gramStart"/>
            <w:r w:rsidRPr="00F2612D">
              <w:rPr>
                <w:rFonts w:ascii="Arial" w:eastAsia="Times New Roman" w:hAnsi="Arial" w:cs="Arial"/>
                <w:sz w:val="16"/>
                <w:szCs w:val="16"/>
                <w:lang w:eastAsia="ru-RU"/>
              </w:rPr>
              <w:t>.-</w:t>
            </w:r>
            <w:proofErr w:type="gramEnd"/>
            <w:r w:rsidRPr="00F2612D">
              <w:rPr>
                <w:rFonts w:ascii="Arial" w:eastAsia="Times New Roman" w:hAnsi="Arial" w:cs="Arial"/>
                <w:sz w:val="16"/>
                <w:szCs w:val="16"/>
                <w:lang w:eastAsia="ru-RU"/>
              </w:rPr>
              <w:t>ч</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5,8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1,45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24,46</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0,67</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16,39</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23,77</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1 104,99</w:t>
            </w:r>
          </w:p>
        </w:tc>
      </w:tr>
      <w:tr w:rsidR="00F2612D" w:rsidRPr="00F2612D" w:rsidTr="00D0322A">
        <w:trPr>
          <w:trHeight w:val="300"/>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01.7.03.01-0001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Вода</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м3</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0,025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35,71</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1,46</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52,14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1,30</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01.7.11.07-0054</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0,02</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0,005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148 198,02</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1,04</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154 125,94</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770,63</w:t>
            </w:r>
          </w:p>
        </w:tc>
      </w:tr>
      <w:tr w:rsidR="00F2612D" w:rsidRPr="00F2612D" w:rsidTr="00D0322A">
        <w:trPr>
          <w:trHeight w:val="465"/>
        </w:trPr>
        <w:tc>
          <w:tcPr>
            <w:tcW w:w="239" w:type="pct"/>
            <w:shd w:val="clear" w:color="auto" w:fill="auto"/>
            <w:vAlign w:val="center"/>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03.2.01.01-0001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sz w:val="16"/>
                <w:szCs w:val="16"/>
                <w:lang w:eastAsia="ru-RU"/>
              </w:rPr>
            </w:pPr>
            <w:r w:rsidRPr="00F2612D">
              <w:rPr>
                <w:rFonts w:ascii="Arial" w:eastAsia="Times New Roman" w:hAnsi="Arial" w:cs="Arial"/>
                <w:sz w:val="16"/>
                <w:szCs w:val="16"/>
                <w:lang w:eastAsia="ru-RU"/>
              </w:rPr>
              <w:t xml:space="preserve">Портландцемент общестроительного назначения </w:t>
            </w:r>
            <w:proofErr w:type="spellStart"/>
            <w:r w:rsidRPr="00F2612D">
              <w:rPr>
                <w:rFonts w:ascii="Arial" w:eastAsia="Times New Roman" w:hAnsi="Arial" w:cs="Arial"/>
                <w:sz w:val="16"/>
                <w:szCs w:val="16"/>
                <w:lang w:eastAsia="ru-RU"/>
              </w:rPr>
              <w:t>бездобавочный</w:t>
            </w:r>
            <w:proofErr w:type="spellEnd"/>
            <w:r w:rsidRPr="00F2612D">
              <w:rPr>
                <w:rFonts w:ascii="Arial" w:eastAsia="Times New Roman" w:hAnsi="Arial" w:cs="Arial"/>
                <w:sz w:val="16"/>
                <w:szCs w:val="16"/>
                <w:lang w:eastAsia="ru-RU"/>
              </w:rPr>
              <w:t xml:space="preserve"> М400 Д</w:t>
            </w:r>
            <w:proofErr w:type="gramStart"/>
            <w:r w:rsidRPr="00F2612D">
              <w:rPr>
                <w:rFonts w:ascii="Arial" w:eastAsia="Times New Roman" w:hAnsi="Arial" w:cs="Arial"/>
                <w:sz w:val="16"/>
                <w:szCs w:val="16"/>
                <w:lang w:eastAsia="ru-RU"/>
              </w:rPr>
              <w:t>0</w:t>
            </w:r>
            <w:proofErr w:type="gramEnd"/>
            <w:r w:rsidRPr="00F2612D">
              <w:rPr>
                <w:rFonts w:ascii="Arial" w:eastAsia="Times New Roman" w:hAnsi="Arial" w:cs="Arial"/>
                <w:sz w:val="16"/>
                <w:szCs w:val="16"/>
                <w:lang w:eastAsia="ru-RU"/>
              </w:rPr>
              <w:t xml:space="preserve"> </w:t>
            </w:r>
            <w:r w:rsidRPr="00F2612D">
              <w:rPr>
                <w:rFonts w:ascii="Arial" w:eastAsia="Times New Roman" w:hAnsi="Arial" w:cs="Arial"/>
                <w:sz w:val="16"/>
                <w:szCs w:val="16"/>
                <w:lang w:eastAsia="ru-RU"/>
              </w:rPr>
              <w:lastRenderedPageBreak/>
              <w:t>(ЦЕМ I 32,5Н)</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lastRenderedPageBreak/>
              <w:t>т</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0,15</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r w:rsidRPr="00F2612D">
              <w:rPr>
                <w:rFonts w:ascii="Arial" w:eastAsia="Times New Roman" w:hAnsi="Arial" w:cs="Arial"/>
                <w:sz w:val="16"/>
                <w:szCs w:val="16"/>
                <w:lang w:eastAsia="ru-RU"/>
              </w:rPr>
              <w:t>0,0375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4 800,85</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1,85</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8 881,57</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sz w:val="16"/>
                <w:szCs w:val="16"/>
                <w:lang w:eastAsia="ru-RU"/>
              </w:rPr>
            </w:pPr>
            <w:r w:rsidRPr="00F2612D">
              <w:rPr>
                <w:rFonts w:ascii="Arial" w:eastAsia="Times New Roman" w:hAnsi="Arial" w:cs="Arial"/>
                <w:sz w:val="16"/>
                <w:szCs w:val="16"/>
                <w:lang w:eastAsia="ru-RU"/>
              </w:rPr>
              <w:t>333,06</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lastRenderedPageBreak/>
              <w:t>П</w:t>
            </w:r>
            <w:proofErr w:type="gramStart"/>
            <w:r w:rsidRPr="00F2612D">
              <w:rPr>
                <w:rFonts w:ascii="Arial" w:eastAsia="Times New Roman" w:hAnsi="Arial" w:cs="Arial"/>
                <w:i/>
                <w:iCs/>
                <w:sz w:val="16"/>
                <w:szCs w:val="16"/>
                <w:lang w:eastAsia="ru-RU"/>
              </w:rPr>
              <w:t>,Н</w:t>
            </w:r>
            <w:proofErr w:type="gramEnd"/>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07.2.05.01</w:t>
            </w: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Ограждения лестничных проемов</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м</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0</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i/>
                <w:iCs/>
                <w:sz w:val="16"/>
                <w:szCs w:val="16"/>
                <w:lang w:eastAsia="ru-RU"/>
              </w:rPr>
            </w:pP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i/>
                <w:iCs/>
                <w:sz w:val="16"/>
                <w:szCs w:val="16"/>
                <w:lang w:eastAsia="ru-RU"/>
              </w:rPr>
            </w:pPr>
            <w:r w:rsidRPr="00F2612D">
              <w:rPr>
                <w:rFonts w:ascii="Arial" w:eastAsia="Times New Roman" w:hAnsi="Arial" w:cs="Arial"/>
                <w:i/>
                <w:iCs/>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Итого прямые затраты</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6 795,58</w:t>
            </w:r>
          </w:p>
        </w:tc>
      </w:tr>
      <w:tr w:rsidR="00F2612D" w:rsidRPr="00F2612D" w:rsidTr="00D0322A">
        <w:trPr>
          <w:trHeight w:val="300"/>
        </w:trPr>
        <w:tc>
          <w:tcPr>
            <w:tcW w:w="23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p>
        </w:tc>
        <w:tc>
          <w:tcPr>
            <w:tcW w:w="705" w:type="pct"/>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позиции</w:t>
            </w:r>
          </w:p>
        </w:tc>
        <w:tc>
          <w:tcPr>
            <w:tcW w:w="612"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457"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235"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29"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69 000,88</w:t>
            </w:r>
          </w:p>
        </w:tc>
        <w:tc>
          <w:tcPr>
            <w:tcW w:w="438" w:type="pct"/>
            <w:shd w:val="clear" w:color="auto" w:fill="auto"/>
            <w:hideMark/>
          </w:tcPr>
          <w:p w:rsidR="00F2612D" w:rsidRPr="00F2612D" w:rsidRDefault="00F2612D" w:rsidP="00F2612D">
            <w:pPr>
              <w:spacing w:after="0" w:line="240" w:lineRule="auto"/>
              <w:jc w:val="center"/>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c>
          <w:tcPr>
            <w:tcW w:w="371"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17 250,22</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Итоги по разделу 2 Монтажные работы</w:t>
            </w:r>
            <w:proofErr w:type="gramStart"/>
            <w:r w:rsidRPr="00F2612D">
              <w:rPr>
                <w:rFonts w:ascii="Arial" w:eastAsia="Times New Roman" w:hAnsi="Arial" w:cs="Arial"/>
                <w:b/>
                <w:bCs/>
                <w:color w:val="000000"/>
                <w:sz w:val="16"/>
                <w:szCs w:val="16"/>
                <w:lang w:eastAsia="ru-RU"/>
              </w:rPr>
              <w:t xml:space="preserve"> :</w:t>
            </w:r>
            <w:proofErr w:type="gramEnd"/>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Итого прямые затраты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612 022,13</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 том числе:</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 рабочих</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79 394,53</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Эксплуатация машин</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4 451,20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 машинистов (</w:t>
            </w:r>
            <w:proofErr w:type="spellStart"/>
            <w:r w:rsidRPr="00F2612D">
              <w:rPr>
                <w:rFonts w:ascii="Arial" w:eastAsia="Times New Roman" w:hAnsi="Arial" w:cs="Arial"/>
                <w:color w:val="000000"/>
                <w:sz w:val="16"/>
                <w:szCs w:val="16"/>
                <w:lang w:eastAsia="ru-RU"/>
              </w:rPr>
              <w:t>Отм</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3 499,52</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Материалы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524 676,88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Строительные работы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754 384,48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 том числе:</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79 394,53</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эксплуатация машин и механизмов</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4 451,20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 машинистов (</w:t>
            </w:r>
            <w:proofErr w:type="spellStart"/>
            <w:r w:rsidRPr="00F2612D">
              <w:rPr>
                <w:rFonts w:ascii="Arial" w:eastAsia="Times New Roman" w:hAnsi="Arial" w:cs="Arial"/>
                <w:color w:val="000000"/>
                <w:sz w:val="16"/>
                <w:szCs w:val="16"/>
                <w:lang w:eastAsia="ru-RU"/>
              </w:rPr>
              <w:t>Отм</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3 499,52</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материалы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524 676,88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накладные расходы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89 764,32</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сметная прибыль</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52 598,03</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Итого ФОТ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82 894,05</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Итого накладные расходы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89 764,32</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Итого сметная прибыль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52 598,03</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xml:space="preserve">  Итого по разделу 2 Монтажные работы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754 384,48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xml:space="preserve">  </w:t>
            </w:r>
            <w:proofErr w:type="spellStart"/>
            <w:r w:rsidRPr="00F2612D">
              <w:rPr>
                <w:rFonts w:ascii="Arial" w:eastAsia="Times New Roman" w:hAnsi="Arial" w:cs="Arial"/>
                <w:b/>
                <w:bCs/>
                <w:color w:val="000000"/>
                <w:sz w:val="16"/>
                <w:szCs w:val="16"/>
                <w:lang w:eastAsia="ru-RU"/>
              </w:rPr>
              <w:t>Справочно</w:t>
            </w:r>
            <w:proofErr w:type="spellEnd"/>
          </w:p>
        </w:tc>
        <w:tc>
          <w:tcPr>
            <w:tcW w:w="371"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2085" w:type="pct"/>
            <w:gridSpan w:val="4"/>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затраты труда рабочих</w:t>
            </w:r>
          </w:p>
        </w:tc>
        <w:tc>
          <w:tcPr>
            <w:tcW w:w="457"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181,557176</w:t>
            </w:r>
          </w:p>
        </w:tc>
        <w:tc>
          <w:tcPr>
            <w:tcW w:w="1332" w:type="pct"/>
            <w:gridSpan w:val="4"/>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2085" w:type="pct"/>
            <w:gridSpan w:val="4"/>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затраты труда машинистов</w:t>
            </w:r>
          </w:p>
        </w:tc>
        <w:tc>
          <w:tcPr>
            <w:tcW w:w="457"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7,15208</w:t>
            </w:r>
          </w:p>
        </w:tc>
        <w:tc>
          <w:tcPr>
            <w:tcW w:w="1332" w:type="pct"/>
            <w:gridSpan w:val="4"/>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Итоги по смете:</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Всего прямые затраты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778 959,18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 том числе:</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 рабочих</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142 636,71</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Эксплуатация машин</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6 319,28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 машинистов (</w:t>
            </w:r>
            <w:proofErr w:type="spellStart"/>
            <w:r w:rsidRPr="00F2612D">
              <w:rPr>
                <w:rFonts w:ascii="Arial" w:eastAsia="Times New Roman" w:hAnsi="Arial" w:cs="Arial"/>
                <w:color w:val="000000"/>
                <w:sz w:val="16"/>
                <w:szCs w:val="16"/>
                <w:lang w:eastAsia="ru-RU"/>
              </w:rPr>
              <w:t>Отм</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4 711,90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lastRenderedPageBreak/>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Материалы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563 132,58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Перевозка</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62 158,71</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Строительные работы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1 024 293,39</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Строительные работы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962 134,68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 том числе:</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142 636,71</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эксплуатация машин и механизмов</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6 319,28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оплата труда машинистов (</w:t>
            </w:r>
            <w:proofErr w:type="spellStart"/>
            <w:r w:rsidRPr="00F2612D">
              <w:rPr>
                <w:rFonts w:ascii="Arial" w:eastAsia="Times New Roman" w:hAnsi="Arial" w:cs="Arial"/>
                <w:color w:val="000000"/>
                <w:sz w:val="16"/>
                <w:szCs w:val="16"/>
                <w:lang w:eastAsia="ru-RU"/>
              </w:rPr>
              <w:t>Отм</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4 711,90</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материалы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563 132,58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накладные расходы</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155 658,68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сметная прибыль</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89 675,53</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Перевозка</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62 158,71</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Всего ФОТ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147 348,61</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Всего накладные расходы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155 658,68</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Всего сметная прибыль (</w:t>
            </w:r>
            <w:proofErr w:type="spellStart"/>
            <w:r w:rsidRPr="00F2612D">
              <w:rPr>
                <w:rFonts w:ascii="Arial" w:eastAsia="Times New Roman" w:hAnsi="Arial" w:cs="Arial"/>
                <w:color w:val="000000"/>
                <w:sz w:val="16"/>
                <w:szCs w:val="16"/>
                <w:lang w:eastAsia="ru-RU"/>
              </w:rPr>
              <w:t>справочно</w:t>
            </w:r>
            <w:proofErr w:type="spellEnd"/>
            <w:r w:rsidRPr="00F2612D">
              <w:rPr>
                <w:rFonts w:ascii="Arial" w:eastAsia="Times New Roman" w:hAnsi="Arial" w:cs="Arial"/>
                <w:color w:val="000000"/>
                <w:sz w:val="16"/>
                <w:szCs w:val="16"/>
                <w:lang w:eastAsia="ru-RU"/>
              </w:rPr>
              <w:t>)</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89 675,53</w:t>
            </w: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Всего с учетом понижающего коэффициента в пределах лимитов бюджетных обязательств БК РФ (п. 2 ст. 72) </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 xml:space="preserve">     Всего с учетом доп. работ и затрат</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xml:space="preserve">     НДС 20%</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color w:val="000000"/>
                <w:sz w:val="16"/>
                <w:szCs w:val="16"/>
                <w:lang w:eastAsia="ru-RU"/>
              </w:rPr>
            </w:pPr>
          </w:p>
        </w:tc>
      </w:tr>
      <w:tr w:rsidR="00F2612D" w:rsidRPr="00F2612D" w:rsidTr="00D0322A">
        <w:trPr>
          <w:trHeight w:val="300"/>
        </w:trPr>
        <w:tc>
          <w:tcPr>
            <w:tcW w:w="239" w:type="pct"/>
            <w:shd w:val="clear" w:color="auto" w:fill="auto"/>
            <w:noWrap/>
            <w:vAlign w:val="bottom"/>
            <w:hideMark/>
          </w:tcPr>
          <w:p w:rsidR="00F2612D" w:rsidRPr="00F2612D" w:rsidRDefault="00F2612D" w:rsidP="00F2612D">
            <w:pPr>
              <w:spacing w:after="0" w:line="240" w:lineRule="auto"/>
              <w:rPr>
                <w:rFonts w:ascii="Arial" w:eastAsia="Times New Roman" w:hAnsi="Arial" w:cs="Arial"/>
                <w:color w:val="000000"/>
                <w:sz w:val="16"/>
                <w:szCs w:val="16"/>
                <w:lang w:eastAsia="ru-RU"/>
              </w:rPr>
            </w:pPr>
            <w:r w:rsidRPr="00F2612D">
              <w:rPr>
                <w:rFonts w:ascii="Arial" w:eastAsia="Times New Roman" w:hAnsi="Arial" w:cs="Arial"/>
                <w:color w:val="000000"/>
                <w:sz w:val="16"/>
                <w:szCs w:val="16"/>
                <w:lang w:eastAsia="ru-RU"/>
              </w:rPr>
              <w:t> </w:t>
            </w:r>
          </w:p>
        </w:tc>
        <w:tc>
          <w:tcPr>
            <w:tcW w:w="517" w:type="pct"/>
            <w:shd w:val="clear" w:color="auto" w:fill="auto"/>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c>
          <w:tcPr>
            <w:tcW w:w="3873" w:type="pct"/>
            <w:gridSpan w:val="9"/>
            <w:shd w:val="clear" w:color="auto" w:fill="auto"/>
            <w:hideMark/>
          </w:tcPr>
          <w:p w:rsidR="00F2612D" w:rsidRPr="00F2612D" w:rsidRDefault="00F2612D" w:rsidP="00F2612D">
            <w:pPr>
              <w:spacing w:after="0" w:line="240" w:lineRule="auto"/>
              <w:rPr>
                <w:rFonts w:ascii="Arial" w:eastAsia="Times New Roman" w:hAnsi="Arial" w:cs="Arial"/>
                <w:b/>
                <w:bCs/>
                <w:color w:val="000000"/>
                <w:sz w:val="16"/>
                <w:szCs w:val="16"/>
                <w:lang w:eastAsia="ru-RU"/>
              </w:rPr>
            </w:pPr>
            <w:r w:rsidRPr="00F2612D">
              <w:rPr>
                <w:rFonts w:ascii="Arial" w:eastAsia="Times New Roman" w:hAnsi="Arial" w:cs="Arial"/>
                <w:b/>
                <w:bCs/>
                <w:color w:val="000000"/>
                <w:sz w:val="16"/>
                <w:szCs w:val="16"/>
                <w:lang w:eastAsia="ru-RU"/>
              </w:rPr>
              <w:t>ВСЕГО по смете</w:t>
            </w:r>
          </w:p>
        </w:tc>
        <w:tc>
          <w:tcPr>
            <w:tcW w:w="371" w:type="pct"/>
            <w:shd w:val="clear" w:color="auto" w:fill="auto"/>
            <w:noWrap/>
            <w:hideMark/>
          </w:tcPr>
          <w:p w:rsidR="00F2612D" w:rsidRPr="00F2612D" w:rsidRDefault="00F2612D" w:rsidP="00F2612D">
            <w:pPr>
              <w:spacing w:after="0" w:line="240" w:lineRule="auto"/>
              <w:jc w:val="right"/>
              <w:rPr>
                <w:rFonts w:ascii="Arial" w:eastAsia="Times New Roman" w:hAnsi="Arial" w:cs="Arial"/>
                <w:b/>
                <w:bCs/>
                <w:color w:val="000000"/>
                <w:sz w:val="16"/>
                <w:szCs w:val="16"/>
                <w:lang w:eastAsia="ru-RU"/>
              </w:rPr>
            </w:pPr>
          </w:p>
        </w:tc>
      </w:tr>
    </w:tbl>
    <w:p w:rsidR="00F2612D" w:rsidRPr="00F2612D" w:rsidRDefault="00F2612D" w:rsidP="00F2612D">
      <w:pPr>
        <w:suppressAutoHyphens/>
        <w:spacing w:after="0" w:line="240" w:lineRule="auto"/>
        <w:jc w:val="center"/>
        <w:rPr>
          <w:rFonts w:ascii="PT Astra Serif" w:eastAsia="Times New Roman" w:hAnsi="PT Astra Serif" w:cs="Times New Roman"/>
          <w:b/>
          <w:kern w:val="2"/>
          <w:sz w:val="24"/>
          <w:szCs w:val="24"/>
          <w:lang w:eastAsia="ar-SA"/>
        </w:rPr>
      </w:pPr>
    </w:p>
    <w:p w:rsidR="00D52BB7" w:rsidRPr="00D52BB7" w:rsidRDefault="00D52BB7" w:rsidP="00F2612D">
      <w:pPr>
        <w:suppressAutoHyphens/>
        <w:spacing w:after="0" w:line="240" w:lineRule="auto"/>
        <w:rPr>
          <w:rFonts w:ascii="PT Astra Serif" w:eastAsia="Times New Roman" w:hAnsi="PT Astra Serif" w:cs="Times New Roman"/>
          <w:b/>
          <w:kern w:val="2"/>
          <w:sz w:val="24"/>
          <w:szCs w:val="24"/>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2A" w:rsidRDefault="00D0322A" w:rsidP="00B55BF9">
      <w:pPr>
        <w:spacing w:after="0" w:line="240" w:lineRule="auto"/>
      </w:pPr>
      <w:r>
        <w:separator/>
      </w:r>
    </w:p>
  </w:endnote>
  <w:endnote w:type="continuationSeparator" w:id="0">
    <w:p w:rsidR="00D0322A" w:rsidRDefault="00D0322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2A" w:rsidRDefault="00D0322A" w:rsidP="00B55BF9">
      <w:pPr>
        <w:spacing w:after="0" w:line="240" w:lineRule="auto"/>
      </w:pPr>
      <w:r>
        <w:separator/>
      </w:r>
    </w:p>
  </w:footnote>
  <w:footnote w:type="continuationSeparator" w:id="0">
    <w:p w:rsidR="00D0322A" w:rsidRDefault="00D0322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68FB"/>
    <w:rsid w:val="002B1B61"/>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6986"/>
    <w:rsid w:val="004C26FB"/>
    <w:rsid w:val="004C4154"/>
    <w:rsid w:val="004E16B0"/>
    <w:rsid w:val="004F6FD2"/>
    <w:rsid w:val="00506539"/>
    <w:rsid w:val="0051387F"/>
    <w:rsid w:val="005373E8"/>
    <w:rsid w:val="005558B0"/>
    <w:rsid w:val="00563F68"/>
    <w:rsid w:val="005702B7"/>
    <w:rsid w:val="00571828"/>
    <w:rsid w:val="00571E66"/>
    <w:rsid w:val="0057674E"/>
    <w:rsid w:val="005775C8"/>
    <w:rsid w:val="00584B59"/>
    <w:rsid w:val="005921AC"/>
    <w:rsid w:val="005A7A8C"/>
    <w:rsid w:val="005B0A9E"/>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67F05"/>
    <w:rsid w:val="009770A2"/>
    <w:rsid w:val="00990BC6"/>
    <w:rsid w:val="00994B32"/>
    <w:rsid w:val="009B1225"/>
    <w:rsid w:val="009C0E51"/>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D49FF"/>
    <w:rsid w:val="00BE53C6"/>
    <w:rsid w:val="00BF2CF1"/>
    <w:rsid w:val="00BF55D2"/>
    <w:rsid w:val="00BF6F17"/>
    <w:rsid w:val="00C06F87"/>
    <w:rsid w:val="00C07E5B"/>
    <w:rsid w:val="00C17A7E"/>
    <w:rsid w:val="00C3184F"/>
    <w:rsid w:val="00C41FC7"/>
    <w:rsid w:val="00C4637B"/>
    <w:rsid w:val="00C46AC7"/>
    <w:rsid w:val="00C64813"/>
    <w:rsid w:val="00C71554"/>
    <w:rsid w:val="00C83978"/>
    <w:rsid w:val="00C84C05"/>
    <w:rsid w:val="00CB579D"/>
    <w:rsid w:val="00CB5B8D"/>
    <w:rsid w:val="00CB6FE9"/>
    <w:rsid w:val="00CC522D"/>
    <w:rsid w:val="00CD7E68"/>
    <w:rsid w:val="00D0322A"/>
    <w:rsid w:val="00D07F82"/>
    <w:rsid w:val="00D14214"/>
    <w:rsid w:val="00D30B71"/>
    <w:rsid w:val="00D328A1"/>
    <w:rsid w:val="00D36EE2"/>
    <w:rsid w:val="00D51D52"/>
    <w:rsid w:val="00D52BB7"/>
    <w:rsid w:val="00D70D53"/>
    <w:rsid w:val="00D7436B"/>
    <w:rsid w:val="00DB007B"/>
    <w:rsid w:val="00DB1FCD"/>
    <w:rsid w:val="00DB7A2E"/>
    <w:rsid w:val="00DF2587"/>
    <w:rsid w:val="00DF7D0F"/>
    <w:rsid w:val="00E027F0"/>
    <w:rsid w:val="00E0671E"/>
    <w:rsid w:val="00E278D7"/>
    <w:rsid w:val="00E90148"/>
    <w:rsid w:val="00E93B7A"/>
    <w:rsid w:val="00E95C59"/>
    <w:rsid w:val="00E975E4"/>
    <w:rsid w:val="00EA0766"/>
    <w:rsid w:val="00EB62F3"/>
    <w:rsid w:val="00EC7542"/>
    <w:rsid w:val="00EE7D14"/>
    <w:rsid w:val="00EF707B"/>
    <w:rsid w:val="00F01ED8"/>
    <w:rsid w:val="00F13ABA"/>
    <w:rsid w:val="00F1545F"/>
    <w:rsid w:val="00F15E19"/>
    <w:rsid w:val="00F22F5B"/>
    <w:rsid w:val="00F2612D"/>
    <w:rsid w:val="00F3053B"/>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EB74-6B04-4ADC-8736-89604890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30</Pages>
  <Words>13642</Words>
  <Characters>77764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261</cp:revision>
  <cp:lastPrinted>2024-05-29T11:17:00Z</cp:lastPrinted>
  <dcterms:created xsi:type="dcterms:W3CDTF">2020-01-29T05:37:00Z</dcterms:created>
  <dcterms:modified xsi:type="dcterms:W3CDTF">2024-05-29T11:39:00Z</dcterms:modified>
</cp:coreProperties>
</file>